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6E140" w14:textId="4E7A194F" w:rsidR="00502957" w:rsidRDefault="00502957" w:rsidP="00D63384">
      <w:pPr>
        <w:pStyle w:val="a8"/>
        <w:keepNext/>
        <w:widowControl w:val="0"/>
        <w:tabs>
          <w:tab w:val="left" w:pos="142"/>
        </w:tabs>
        <w:spacing w:before="0"/>
        <w:rPr>
          <w:bCs w:val="0"/>
          <w:sz w:val="28"/>
          <w:szCs w:val="28"/>
          <w:lang w:val="uk-UA"/>
        </w:rPr>
      </w:pPr>
      <w:r>
        <w:rPr>
          <w:bCs w:val="0"/>
          <w:noProof/>
          <w:sz w:val="28"/>
          <w:szCs w:val="28"/>
          <w:lang w:val="uk-UA"/>
        </w:rPr>
        <w:drawing>
          <wp:inline distT="0" distB="0" distL="0" distR="0" wp14:anchorId="402B79DB" wp14:editId="5CFF4FC1">
            <wp:extent cx="6552443" cy="9582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66960" cy="9603380"/>
                    </a:xfrm>
                    <a:prstGeom prst="rect">
                      <a:avLst/>
                    </a:prstGeom>
                  </pic:spPr>
                </pic:pic>
              </a:graphicData>
            </a:graphic>
          </wp:inline>
        </w:drawing>
      </w:r>
    </w:p>
    <w:p w14:paraId="07A2E444" w14:textId="77777777" w:rsidR="00FA0390" w:rsidRDefault="00FA0390" w:rsidP="00D63384">
      <w:pPr>
        <w:pStyle w:val="a8"/>
        <w:keepNext/>
        <w:widowControl w:val="0"/>
        <w:tabs>
          <w:tab w:val="left" w:pos="142"/>
        </w:tabs>
        <w:spacing w:before="0"/>
        <w:rPr>
          <w:bCs w:val="0"/>
          <w:sz w:val="28"/>
          <w:szCs w:val="28"/>
          <w:lang w:val="uk-UA"/>
        </w:rPr>
      </w:pPr>
    </w:p>
    <w:p w14:paraId="36B375AA" w14:textId="3D29CCCF" w:rsidR="00D63384" w:rsidRPr="00BA2A48" w:rsidRDefault="00D63384" w:rsidP="00D63384">
      <w:pPr>
        <w:pStyle w:val="a8"/>
        <w:keepNext/>
        <w:widowControl w:val="0"/>
        <w:tabs>
          <w:tab w:val="left" w:pos="142"/>
        </w:tabs>
        <w:spacing w:before="0"/>
        <w:rPr>
          <w:bCs w:val="0"/>
          <w:sz w:val="28"/>
          <w:szCs w:val="28"/>
          <w:lang w:val="uk-UA"/>
        </w:rPr>
      </w:pPr>
      <w:r w:rsidRPr="00BA2A48">
        <w:rPr>
          <w:bCs w:val="0"/>
          <w:sz w:val="28"/>
          <w:szCs w:val="28"/>
          <w:lang w:val="uk-UA"/>
        </w:rPr>
        <w:t>ПЕРЕДМОВА</w:t>
      </w:r>
    </w:p>
    <w:p w14:paraId="1DB5DC18" w14:textId="77777777" w:rsidR="00D63384" w:rsidRPr="00BA2A48" w:rsidRDefault="00D63384" w:rsidP="00D63384">
      <w:pPr>
        <w:pStyle w:val="a8"/>
        <w:keepNext/>
        <w:widowControl w:val="0"/>
        <w:tabs>
          <w:tab w:val="left" w:pos="142"/>
        </w:tabs>
        <w:spacing w:before="0"/>
        <w:rPr>
          <w:bCs w:val="0"/>
          <w:sz w:val="28"/>
          <w:szCs w:val="28"/>
          <w:lang w:val="uk-UA"/>
        </w:rPr>
      </w:pPr>
    </w:p>
    <w:p w14:paraId="64C93652" w14:textId="77777777" w:rsidR="00D63384" w:rsidRPr="00BA2A48" w:rsidRDefault="00D63384" w:rsidP="00D63384">
      <w:pPr>
        <w:pStyle w:val="a8"/>
        <w:keepNext/>
        <w:widowControl w:val="0"/>
        <w:tabs>
          <w:tab w:val="left" w:pos="142"/>
        </w:tabs>
        <w:spacing w:before="0"/>
        <w:jc w:val="both"/>
        <w:rPr>
          <w:b w:val="0"/>
          <w:bCs w:val="0"/>
          <w:sz w:val="28"/>
          <w:szCs w:val="28"/>
          <w:lang w:val="uk-UA"/>
        </w:rPr>
      </w:pPr>
      <w:r w:rsidRPr="00BA2A48">
        <w:rPr>
          <w:b w:val="0"/>
          <w:bCs w:val="0"/>
          <w:sz w:val="28"/>
          <w:szCs w:val="28"/>
          <w:lang w:val="uk-UA"/>
        </w:rPr>
        <w:tab/>
        <w:t>Освітньо-професійна програма «Правоохоронна діяльність» підготовки фахівців за другим (магістерським) рівнем вищої освіти в галузі знань 26 «Цивільна безпека» за спеціальністю 262</w:t>
      </w:r>
      <w:r w:rsidRPr="00BA2A48">
        <w:rPr>
          <w:bCs w:val="0"/>
          <w:sz w:val="28"/>
          <w:szCs w:val="28"/>
          <w:lang w:val="uk-UA"/>
        </w:rPr>
        <w:t xml:space="preserve"> </w:t>
      </w:r>
      <w:r w:rsidRPr="00BA2A48">
        <w:rPr>
          <w:b w:val="0"/>
          <w:bCs w:val="0"/>
          <w:sz w:val="28"/>
          <w:szCs w:val="28"/>
          <w:lang w:val="uk-UA"/>
        </w:rPr>
        <w:t>«Правоохоронна діяльність</w:t>
      </w:r>
      <w:r w:rsidRPr="00BA2A48">
        <w:rPr>
          <w:bCs w:val="0"/>
          <w:sz w:val="28"/>
          <w:szCs w:val="28"/>
          <w:lang w:val="uk-UA"/>
        </w:rPr>
        <w:t>»</w:t>
      </w:r>
      <w:r w:rsidRPr="00BA2A48">
        <w:rPr>
          <w:b w:val="0"/>
          <w:bCs w:val="0"/>
          <w:sz w:val="28"/>
          <w:szCs w:val="28"/>
          <w:lang w:val="uk-UA"/>
        </w:rPr>
        <w:t xml:space="preserve"> розроблена робочою групою ХДУ у складі:</w:t>
      </w:r>
    </w:p>
    <w:p w14:paraId="1635CB12" w14:textId="77777777" w:rsidR="00D63384" w:rsidRPr="00BA2A48" w:rsidRDefault="00D63384" w:rsidP="00D63384">
      <w:pPr>
        <w:pStyle w:val="a8"/>
        <w:keepNext/>
        <w:widowControl w:val="0"/>
        <w:numPr>
          <w:ilvl w:val="0"/>
          <w:numId w:val="1"/>
        </w:numPr>
        <w:tabs>
          <w:tab w:val="left" w:pos="142"/>
        </w:tabs>
        <w:spacing w:before="0"/>
        <w:jc w:val="both"/>
        <w:rPr>
          <w:b w:val="0"/>
          <w:bCs w:val="0"/>
          <w:sz w:val="28"/>
          <w:szCs w:val="28"/>
          <w:lang w:val="uk-UA"/>
        </w:rPr>
      </w:pPr>
      <w:r w:rsidRPr="00BA2A48">
        <w:rPr>
          <w:b w:val="0"/>
          <w:bCs w:val="0"/>
          <w:sz w:val="28"/>
          <w:szCs w:val="28"/>
          <w:lang w:val="uk-UA"/>
        </w:rPr>
        <w:t>П</w:t>
      </w:r>
      <w:r w:rsidR="005A673A" w:rsidRPr="00BA2A48">
        <w:rPr>
          <w:b w:val="0"/>
          <w:bCs w:val="0"/>
          <w:sz w:val="28"/>
          <w:szCs w:val="28"/>
          <w:lang w:val="uk-UA"/>
        </w:rPr>
        <w:t xml:space="preserve">равоторова О.М. – д.ю.н., </w:t>
      </w:r>
      <w:r w:rsidR="005A673A" w:rsidRPr="00BA2A48">
        <w:rPr>
          <w:b w:val="0"/>
          <w:bCs w:val="0"/>
          <w:sz w:val="28"/>
          <w:szCs w:val="28"/>
        </w:rPr>
        <w:t>професор</w:t>
      </w:r>
      <w:r w:rsidRPr="00BA2A48">
        <w:rPr>
          <w:b w:val="0"/>
          <w:bCs w:val="0"/>
          <w:sz w:val="28"/>
          <w:szCs w:val="28"/>
          <w:lang w:val="uk-UA"/>
        </w:rPr>
        <w:t xml:space="preserve">, професор кафедри публічного та міжнародного права і правоохоронної діяльності. </w:t>
      </w:r>
    </w:p>
    <w:p w14:paraId="28BC3EDE" w14:textId="77777777" w:rsidR="00D63384" w:rsidRPr="00BA2A48" w:rsidRDefault="00D63384" w:rsidP="00D63384">
      <w:pPr>
        <w:pStyle w:val="a8"/>
        <w:keepNext/>
        <w:widowControl w:val="0"/>
        <w:numPr>
          <w:ilvl w:val="0"/>
          <w:numId w:val="1"/>
        </w:numPr>
        <w:tabs>
          <w:tab w:val="left" w:pos="142"/>
        </w:tabs>
        <w:spacing w:before="0"/>
        <w:jc w:val="both"/>
        <w:rPr>
          <w:b w:val="0"/>
          <w:bCs w:val="0"/>
          <w:sz w:val="28"/>
          <w:szCs w:val="28"/>
          <w:lang w:val="uk-UA"/>
        </w:rPr>
      </w:pPr>
      <w:r w:rsidRPr="00BA2A48">
        <w:rPr>
          <w:b w:val="0"/>
          <w:bCs w:val="0"/>
          <w:sz w:val="28"/>
          <w:szCs w:val="28"/>
          <w:lang w:val="uk-UA"/>
        </w:rPr>
        <w:t>Волкович О.Ю. –  к.ю.н., доцент, доцент кафедри публічного та міжнародного права і правоохоронної діяльності.</w:t>
      </w:r>
    </w:p>
    <w:p w14:paraId="58C48F82" w14:textId="77777777" w:rsidR="00D63384" w:rsidRPr="00BA2A48" w:rsidRDefault="00D63384" w:rsidP="00D63384">
      <w:pPr>
        <w:pStyle w:val="a8"/>
        <w:keepNext/>
        <w:widowControl w:val="0"/>
        <w:numPr>
          <w:ilvl w:val="0"/>
          <w:numId w:val="1"/>
        </w:numPr>
        <w:tabs>
          <w:tab w:val="left" w:pos="142"/>
        </w:tabs>
        <w:spacing w:before="0"/>
        <w:jc w:val="both"/>
        <w:rPr>
          <w:b w:val="0"/>
          <w:bCs w:val="0"/>
          <w:sz w:val="28"/>
          <w:szCs w:val="28"/>
          <w:lang w:val="uk-UA"/>
        </w:rPr>
      </w:pPr>
      <w:r w:rsidRPr="00BA2A48">
        <w:rPr>
          <w:b w:val="0"/>
          <w:bCs w:val="0"/>
          <w:sz w:val="28"/>
          <w:szCs w:val="28"/>
          <w:lang w:val="uk-UA"/>
        </w:rPr>
        <w:t>Казанчан А.А. – к.ю.н., доцент, доцент кафедри публічного та міжнародного права і правоохоронної діяльності.</w:t>
      </w:r>
    </w:p>
    <w:p w14:paraId="07C2454C" w14:textId="77777777" w:rsidR="00D63384" w:rsidRPr="00BA2A48" w:rsidRDefault="00D63384" w:rsidP="00D63384">
      <w:pPr>
        <w:pStyle w:val="a8"/>
        <w:keepNext/>
        <w:widowControl w:val="0"/>
        <w:numPr>
          <w:ilvl w:val="0"/>
          <w:numId w:val="1"/>
        </w:numPr>
        <w:tabs>
          <w:tab w:val="left" w:pos="142"/>
        </w:tabs>
        <w:spacing w:before="0"/>
        <w:jc w:val="both"/>
        <w:rPr>
          <w:b w:val="0"/>
          <w:bCs w:val="0"/>
          <w:sz w:val="28"/>
          <w:szCs w:val="28"/>
          <w:lang w:val="uk-UA"/>
        </w:rPr>
      </w:pPr>
      <w:r w:rsidRPr="00BA2A48">
        <w:rPr>
          <w:b w:val="0"/>
          <w:bCs w:val="0"/>
          <w:sz w:val="28"/>
          <w:szCs w:val="28"/>
          <w:lang w:val="uk-UA"/>
        </w:rPr>
        <w:t>Риженко І.М. – к.ю.н., доцент, в.о. завідувачки кафедри публічного та міжнародного права і правоохоронної діяльності.</w:t>
      </w:r>
    </w:p>
    <w:p w14:paraId="42E92AA2" w14:textId="77777777" w:rsidR="00D63384" w:rsidRPr="00BA2A48" w:rsidRDefault="00D63384" w:rsidP="00D63384">
      <w:pPr>
        <w:pStyle w:val="a8"/>
        <w:keepNext/>
        <w:widowControl w:val="0"/>
        <w:numPr>
          <w:ilvl w:val="0"/>
          <w:numId w:val="1"/>
        </w:numPr>
        <w:tabs>
          <w:tab w:val="left" w:pos="142"/>
        </w:tabs>
        <w:spacing w:before="0"/>
        <w:jc w:val="both"/>
        <w:rPr>
          <w:b w:val="0"/>
          <w:bCs w:val="0"/>
          <w:sz w:val="28"/>
          <w:szCs w:val="28"/>
          <w:lang w:val="uk-UA"/>
        </w:rPr>
      </w:pPr>
      <w:r w:rsidRPr="00BA2A48">
        <w:rPr>
          <w:b w:val="0"/>
          <w:bCs w:val="0"/>
          <w:sz w:val="28"/>
          <w:szCs w:val="28"/>
          <w:lang w:val="uk-UA"/>
        </w:rPr>
        <w:t>Бараненко Р.В. – випускник РВО «Магістр» за ОП 262 «Правоохоронна діяльність».</w:t>
      </w:r>
    </w:p>
    <w:p w14:paraId="06156145" w14:textId="77777777" w:rsidR="00D63384" w:rsidRPr="00BA2A48" w:rsidRDefault="00E25F99" w:rsidP="00D63384">
      <w:pPr>
        <w:pStyle w:val="a8"/>
        <w:keepNext/>
        <w:widowControl w:val="0"/>
        <w:numPr>
          <w:ilvl w:val="0"/>
          <w:numId w:val="1"/>
        </w:numPr>
        <w:tabs>
          <w:tab w:val="left" w:pos="142"/>
        </w:tabs>
        <w:spacing w:before="0"/>
        <w:jc w:val="both"/>
        <w:rPr>
          <w:b w:val="0"/>
          <w:bCs w:val="0"/>
          <w:sz w:val="28"/>
          <w:szCs w:val="28"/>
          <w:lang w:val="uk-UA"/>
        </w:rPr>
      </w:pPr>
      <w:r>
        <w:rPr>
          <w:b w:val="0"/>
          <w:bCs w:val="0"/>
          <w:sz w:val="28"/>
          <w:szCs w:val="28"/>
          <w:lang w:val="uk-UA"/>
        </w:rPr>
        <w:t xml:space="preserve">Гнатко І.О. </w:t>
      </w:r>
      <w:r w:rsidR="00D63384" w:rsidRPr="00BA2A48">
        <w:rPr>
          <w:b w:val="0"/>
          <w:bCs w:val="0"/>
          <w:sz w:val="28"/>
          <w:szCs w:val="28"/>
          <w:lang w:val="uk-UA"/>
        </w:rPr>
        <w:t>– студент РВО магістр,  спеціальності 262 «Правоохоронна діяльність».</w:t>
      </w:r>
    </w:p>
    <w:p w14:paraId="7D41546D" w14:textId="77777777" w:rsidR="00D63384" w:rsidRPr="00BA2A48" w:rsidRDefault="00D63384" w:rsidP="00D63384">
      <w:pPr>
        <w:pStyle w:val="a8"/>
        <w:keepNext/>
        <w:widowControl w:val="0"/>
        <w:tabs>
          <w:tab w:val="left" w:pos="142"/>
        </w:tabs>
        <w:spacing w:before="0"/>
        <w:jc w:val="left"/>
        <w:rPr>
          <w:b w:val="0"/>
          <w:bCs w:val="0"/>
          <w:sz w:val="28"/>
          <w:szCs w:val="28"/>
          <w:lang w:val="uk-UA"/>
        </w:rPr>
      </w:pPr>
    </w:p>
    <w:p w14:paraId="4E50DAEC" w14:textId="77777777" w:rsidR="00D63384" w:rsidRPr="00BA2A48" w:rsidRDefault="00D63384" w:rsidP="00D63384">
      <w:pPr>
        <w:pStyle w:val="a8"/>
        <w:keepNext/>
        <w:widowControl w:val="0"/>
        <w:tabs>
          <w:tab w:val="left" w:pos="142"/>
        </w:tabs>
        <w:spacing w:before="0"/>
        <w:ind w:firstLine="851"/>
        <w:jc w:val="left"/>
        <w:rPr>
          <w:bCs w:val="0"/>
          <w:sz w:val="28"/>
          <w:szCs w:val="28"/>
          <w:lang w:val="uk-UA"/>
        </w:rPr>
      </w:pPr>
      <w:r w:rsidRPr="00BA2A48">
        <w:rPr>
          <w:bCs w:val="0"/>
          <w:sz w:val="28"/>
          <w:szCs w:val="28"/>
          <w:lang w:val="uk-UA"/>
        </w:rPr>
        <w:t>Рецензії-відгуки зовнішніх стейкхолдерів:</w:t>
      </w:r>
    </w:p>
    <w:p w14:paraId="0EEB7D5C" w14:textId="77777777" w:rsidR="00D63384" w:rsidRPr="00BA2A48" w:rsidRDefault="00D63384" w:rsidP="00D63384">
      <w:pPr>
        <w:pStyle w:val="a8"/>
        <w:keepNext/>
        <w:widowControl w:val="0"/>
        <w:tabs>
          <w:tab w:val="left" w:pos="142"/>
        </w:tabs>
        <w:spacing w:before="0"/>
        <w:ind w:firstLine="851"/>
        <w:jc w:val="left"/>
        <w:rPr>
          <w:b w:val="0"/>
          <w:bCs w:val="0"/>
          <w:sz w:val="28"/>
          <w:szCs w:val="28"/>
          <w:lang w:val="uk-UA"/>
        </w:rPr>
      </w:pPr>
    </w:p>
    <w:p w14:paraId="7B34DBEE" w14:textId="77777777" w:rsidR="00D63384" w:rsidRPr="00BA2A48" w:rsidRDefault="004F463C" w:rsidP="00D63384">
      <w:pPr>
        <w:pStyle w:val="a8"/>
        <w:keepNext/>
        <w:widowControl w:val="0"/>
        <w:tabs>
          <w:tab w:val="left" w:pos="142"/>
        </w:tabs>
        <w:spacing w:before="0"/>
        <w:ind w:left="426" w:firstLine="283"/>
        <w:jc w:val="both"/>
        <w:rPr>
          <w:b w:val="0"/>
          <w:sz w:val="28"/>
          <w:szCs w:val="28"/>
          <w:lang w:val="uk-UA"/>
        </w:rPr>
      </w:pPr>
      <w:r w:rsidRPr="00BA2A48">
        <w:rPr>
          <w:b w:val="0"/>
          <w:sz w:val="28"/>
          <w:szCs w:val="28"/>
          <w:lang w:val="uk-UA"/>
        </w:rPr>
        <w:t>1. Степаненко В</w:t>
      </w:r>
      <w:r w:rsidR="00D63384" w:rsidRPr="00BA2A48">
        <w:rPr>
          <w:b w:val="0"/>
          <w:sz w:val="28"/>
          <w:szCs w:val="28"/>
          <w:lang w:val="uk-UA"/>
        </w:rPr>
        <w:t>. - керівник Тренінгового центру ГУНП України в Херсонській області.</w:t>
      </w:r>
    </w:p>
    <w:p w14:paraId="35E62B6E" w14:textId="77777777" w:rsidR="00D63384" w:rsidRPr="00BA2A48" w:rsidRDefault="004F463C" w:rsidP="00D63384">
      <w:pPr>
        <w:pStyle w:val="a8"/>
        <w:keepNext/>
        <w:widowControl w:val="0"/>
        <w:tabs>
          <w:tab w:val="left" w:pos="142"/>
        </w:tabs>
        <w:spacing w:before="0"/>
        <w:ind w:left="426" w:firstLine="283"/>
        <w:jc w:val="both"/>
        <w:rPr>
          <w:b w:val="0"/>
          <w:sz w:val="28"/>
          <w:szCs w:val="28"/>
          <w:lang w:val="uk-UA"/>
        </w:rPr>
      </w:pPr>
      <w:r w:rsidRPr="00BA2A48">
        <w:rPr>
          <w:b w:val="0"/>
          <w:sz w:val="28"/>
          <w:szCs w:val="28"/>
          <w:lang w:val="uk-UA"/>
        </w:rPr>
        <w:t>2. Бабенко А.– д</w:t>
      </w:r>
      <w:r w:rsidR="00D63384" w:rsidRPr="00BA2A48">
        <w:rPr>
          <w:b w:val="0"/>
          <w:sz w:val="28"/>
          <w:szCs w:val="28"/>
          <w:lang w:val="uk-UA"/>
        </w:rPr>
        <w:t xml:space="preserve">.ю.н., </w:t>
      </w:r>
      <w:r w:rsidRPr="00BA2A48">
        <w:rPr>
          <w:b w:val="0"/>
          <w:sz w:val="28"/>
          <w:szCs w:val="28"/>
          <w:lang w:val="uk-UA"/>
        </w:rPr>
        <w:t xml:space="preserve">професор, </w:t>
      </w:r>
      <w:r w:rsidR="00D63384" w:rsidRPr="00BA2A48">
        <w:rPr>
          <w:b w:val="0"/>
          <w:sz w:val="28"/>
          <w:szCs w:val="28"/>
          <w:lang w:val="uk-UA"/>
        </w:rPr>
        <w:t xml:space="preserve">професор кафедри </w:t>
      </w:r>
      <w:r w:rsidRPr="00BA2A48">
        <w:rPr>
          <w:b w:val="0"/>
          <w:sz w:val="28"/>
          <w:szCs w:val="28"/>
          <w:lang w:val="uk-UA"/>
        </w:rPr>
        <w:t xml:space="preserve">кримінального права та кримінології </w:t>
      </w:r>
      <w:r w:rsidR="00D63384" w:rsidRPr="00BA2A48">
        <w:rPr>
          <w:b w:val="0"/>
          <w:sz w:val="28"/>
          <w:szCs w:val="28"/>
          <w:lang w:val="uk-UA"/>
        </w:rPr>
        <w:t>О</w:t>
      </w:r>
      <w:r w:rsidRPr="00BA2A48">
        <w:rPr>
          <w:b w:val="0"/>
          <w:sz w:val="28"/>
          <w:szCs w:val="28"/>
          <w:lang w:val="uk-UA"/>
        </w:rPr>
        <w:t>деського державного університету внутрішніх справ.</w:t>
      </w:r>
    </w:p>
    <w:p w14:paraId="5A1CD913" w14:textId="77777777" w:rsidR="00D63384" w:rsidRPr="00BA2A48" w:rsidRDefault="00D63384" w:rsidP="00D63384">
      <w:pPr>
        <w:pStyle w:val="a8"/>
        <w:keepNext/>
        <w:widowControl w:val="0"/>
        <w:tabs>
          <w:tab w:val="left" w:pos="142"/>
        </w:tabs>
        <w:spacing w:before="0"/>
        <w:ind w:left="426" w:firstLine="283"/>
        <w:jc w:val="both"/>
        <w:rPr>
          <w:b w:val="0"/>
          <w:bCs w:val="0"/>
          <w:sz w:val="28"/>
          <w:szCs w:val="28"/>
        </w:rPr>
      </w:pPr>
    </w:p>
    <w:p w14:paraId="1FC09DFF" w14:textId="77777777" w:rsidR="00D63384" w:rsidRPr="00BA2A48" w:rsidRDefault="00D63384" w:rsidP="00D63384">
      <w:pPr>
        <w:keepNext/>
        <w:widowControl w:val="0"/>
        <w:rPr>
          <w:lang w:val="uk-UA"/>
        </w:rPr>
      </w:pPr>
    </w:p>
    <w:p w14:paraId="3B7A0F49" w14:textId="77777777" w:rsidR="00D63384" w:rsidRPr="00BA2A48" w:rsidRDefault="00D63384" w:rsidP="00D63384">
      <w:pPr>
        <w:keepNext/>
        <w:widowControl w:val="0"/>
        <w:shd w:val="clear" w:color="auto" w:fill="FFFFFF"/>
        <w:tabs>
          <w:tab w:val="left" w:pos="142"/>
        </w:tabs>
        <w:jc w:val="center"/>
        <w:rPr>
          <w:b/>
          <w:bCs/>
          <w:iCs/>
          <w:sz w:val="28"/>
          <w:szCs w:val="28"/>
          <w:lang w:val="uk-UA"/>
        </w:rPr>
      </w:pPr>
      <w:r w:rsidRPr="00BA2A48">
        <w:rPr>
          <w:bCs/>
          <w:sz w:val="28"/>
          <w:szCs w:val="28"/>
          <w:lang w:val="uk-UA"/>
        </w:rPr>
        <w:br w:type="page"/>
      </w:r>
      <w:r w:rsidRPr="00BA2A48">
        <w:rPr>
          <w:b/>
          <w:bCs/>
          <w:sz w:val="28"/>
          <w:szCs w:val="28"/>
          <w:lang w:val="uk-UA"/>
        </w:rPr>
        <w:lastRenderedPageBreak/>
        <w:t xml:space="preserve">1. Профіль освітньо-професійної програми «Правоохоронна діяльність»  зі спеціальності </w:t>
      </w:r>
      <w:r w:rsidRPr="00BA2A48">
        <w:rPr>
          <w:b/>
          <w:bCs/>
          <w:iCs/>
          <w:sz w:val="28"/>
          <w:szCs w:val="28"/>
          <w:lang w:val="uk-UA"/>
        </w:rPr>
        <w:t>262 «Правоохоронна діяльність»</w:t>
      </w:r>
    </w:p>
    <w:p w14:paraId="54A94094" w14:textId="77777777" w:rsidR="00D63384" w:rsidRPr="00BA2A48" w:rsidRDefault="00D63384" w:rsidP="00D63384">
      <w:pPr>
        <w:pStyle w:val="a8"/>
        <w:keepNext/>
        <w:widowControl w:val="0"/>
        <w:tabs>
          <w:tab w:val="left" w:pos="142"/>
        </w:tabs>
        <w:spacing w:before="0"/>
        <w:rPr>
          <w:bCs w:val="0"/>
          <w:sz w:val="28"/>
          <w:szCs w:val="28"/>
          <w:lang w:val="uk-UA"/>
        </w:rPr>
      </w:pPr>
    </w:p>
    <w:p w14:paraId="7C1F5E88" w14:textId="77777777" w:rsidR="00D63384" w:rsidRPr="00BA2A48" w:rsidRDefault="00D63384" w:rsidP="00D63384">
      <w:pPr>
        <w:pStyle w:val="a8"/>
        <w:keepNext/>
        <w:widowControl w:val="0"/>
        <w:tabs>
          <w:tab w:val="left" w:pos="142"/>
        </w:tabs>
        <w:spacing w:before="0"/>
        <w:jc w:val="left"/>
        <w:rPr>
          <w:bCs w:val="0"/>
          <w:sz w:val="28"/>
          <w:szCs w:val="28"/>
          <w:lang w:val="uk-UA"/>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7088"/>
        <w:gridCol w:w="8"/>
        <w:gridCol w:w="7"/>
      </w:tblGrid>
      <w:tr w:rsidR="00D63384" w:rsidRPr="00BA2A48" w14:paraId="2610C71E" w14:textId="77777777" w:rsidTr="005A673A">
        <w:trPr>
          <w:gridAfter w:val="2"/>
          <w:wAfter w:w="15" w:type="dxa"/>
        </w:trPr>
        <w:tc>
          <w:tcPr>
            <w:tcW w:w="10173" w:type="dxa"/>
            <w:gridSpan w:val="2"/>
            <w:shd w:val="clear" w:color="auto" w:fill="auto"/>
          </w:tcPr>
          <w:p w14:paraId="5A7A6F68" w14:textId="77777777" w:rsidR="00D63384" w:rsidRPr="00BA2A48" w:rsidRDefault="00D63384" w:rsidP="005A673A">
            <w:pPr>
              <w:pStyle w:val="a8"/>
              <w:keepNext/>
              <w:widowControl w:val="0"/>
              <w:numPr>
                <w:ilvl w:val="0"/>
                <w:numId w:val="2"/>
              </w:numPr>
              <w:tabs>
                <w:tab w:val="left" w:pos="142"/>
              </w:tabs>
              <w:spacing w:before="0"/>
              <w:rPr>
                <w:bCs w:val="0"/>
                <w:sz w:val="28"/>
                <w:szCs w:val="28"/>
                <w:lang w:val="uk-UA"/>
              </w:rPr>
            </w:pPr>
            <w:r w:rsidRPr="00BA2A48">
              <w:rPr>
                <w:bCs w:val="0"/>
                <w:sz w:val="28"/>
                <w:szCs w:val="28"/>
                <w:lang w:val="uk-UA"/>
              </w:rPr>
              <w:t>Загальна інформація</w:t>
            </w:r>
          </w:p>
        </w:tc>
      </w:tr>
      <w:tr w:rsidR="00D63384" w:rsidRPr="00BA2A48" w14:paraId="0B668585" w14:textId="77777777" w:rsidTr="005A673A">
        <w:trPr>
          <w:gridAfter w:val="2"/>
          <w:wAfter w:w="15" w:type="dxa"/>
        </w:trPr>
        <w:tc>
          <w:tcPr>
            <w:tcW w:w="3085" w:type="dxa"/>
            <w:shd w:val="clear" w:color="auto" w:fill="auto"/>
          </w:tcPr>
          <w:p w14:paraId="6CB397AC" w14:textId="77777777" w:rsidR="00D63384" w:rsidRPr="00BA2A48" w:rsidRDefault="00D63384" w:rsidP="005A673A">
            <w:pPr>
              <w:pStyle w:val="a8"/>
              <w:keepNext/>
              <w:widowControl w:val="0"/>
              <w:tabs>
                <w:tab w:val="left" w:pos="142"/>
              </w:tabs>
              <w:spacing w:before="0"/>
              <w:jc w:val="left"/>
              <w:rPr>
                <w:bCs w:val="0"/>
                <w:sz w:val="28"/>
                <w:szCs w:val="28"/>
                <w:lang w:val="uk-UA"/>
              </w:rPr>
            </w:pPr>
            <w:r w:rsidRPr="00BA2A48">
              <w:rPr>
                <w:bCs w:val="0"/>
                <w:sz w:val="28"/>
                <w:szCs w:val="28"/>
                <w:lang w:val="uk-UA"/>
              </w:rPr>
              <w:t>Повна назва вищого навчального закладу та структурного підрозділу</w:t>
            </w:r>
          </w:p>
        </w:tc>
        <w:tc>
          <w:tcPr>
            <w:tcW w:w="7088" w:type="dxa"/>
            <w:shd w:val="clear" w:color="auto" w:fill="auto"/>
          </w:tcPr>
          <w:p w14:paraId="40CE9027" w14:textId="77777777" w:rsidR="00D63384" w:rsidRPr="00BA2A48" w:rsidRDefault="00D63384" w:rsidP="005A673A">
            <w:pPr>
              <w:pStyle w:val="a8"/>
              <w:keepNext/>
              <w:widowControl w:val="0"/>
              <w:tabs>
                <w:tab w:val="left" w:pos="0"/>
              </w:tabs>
              <w:spacing w:before="0"/>
              <w:jc w:val="both"/>
              <w:rPr>
                <w:b w:val="0"/>
                <w:bCs w:val="0"/>
                <w:sz w:val="28"/>
                <w:szCs w:val="28"/>
                <w:lang w:val="uk-UA"/>
              </w:rPr>
            </w:pPr>
            <w:r w:rsidRPr="00BA2A48">
              <w:rPr>
                <w:b w:val="0"/>
                <w:bCs w:val="0"/>
                <w:sz w:val="28"/>
                <w:szCs w:val="28"/>
                <w:lang w:val="uk-UA"/>
              </w:rPr>
              <w:t>Херсонський державний університет</w:t>
            </w:r>
          </w:p>
          <w:p w14:paraId="4F7D0CF2" w14:textId="77777777" w:rsidR="00D63384" w:rsidRPr="00BA2A48" w:rsidRDefault="00D63384" w:rsidP="005A673A">
            <w:pPr>
              <w:pStyle w:val="a8"/>
              <w:keepNext/>
              <w:widowControl w:val="0"/>
              <w:tabs>
                <w:tab w:val="left" w:pos="0"/>
              </w:tabs>
              <w:spacing w:before="0"/>
              <w:jc w:val="both"/>
              <w:rPr>
                <w:b w:val="0"/>
                <w:bCs w:val="0"/>
                <w:sz w:val="28"/>
                <w:szCs w:val="28"/>
                <w:lang w:val="uk-UA"/>
              </w:rPr>
            </w:pPr>
            <w:r w:rsidRPr="00BA2A48">
              <w:rPr>
                <w:b w:val="0"/>
                <w:bCs w:val="0"/>
                <w:sz w:val="28"/>
                <w:szCs w:val="28"/>
                <w:lang w:val="uk-UA"/>
              </w:rPr>
              <w:t>Факультет бізнесу і права</w:t>
            </w:r>
          </w:p>
        </w:tc>
      </w:tr>
      <w:tr w:rsidR="00D63384" w:rsidRPr="00BA2A48" w14:paraId="6B4430F0" w14:textId="77777777" w:rsidTr="005A673A">
        <w:trPr>
          <w:gridAfter w:val="2"/>
          <w:wAfter w:w="15" w:type="dxa"/>
        </w:trPr>
        <w:tc>
          <w:tcPr>
            <w:tcW w:w="3085" w:type="dxa"/>
            <w:shd w:val="clear" w:color="auto" w:fill="auto"/>
          </w:tcPr>
          <w:p w14:paraId="771CFE7A" w14:textId="77777777" w:rsidR="00D63384" w:rsidRPr="00BA2A48" w:rsidRDefault="00D63384" w:rsidP="005A673A">
            <w:pPr>
              <w:pStyle w:val="a8"/>
              <w:keepNext/>
              <w:widowControl w:val="0"/>
              <w:tabs>
                <w:tab w:val="left" w:pos="142"/>
              </w:tabs>
              <w:spacing w:before="0"/>
              <w:jc w:val="left"/>
              <w:rPr>
                <w:bCs w:val="0"/>
                <w:sz w:val="28"/>
                <w:szCs w:val="28"/>
                <w:lang w:val="uk-UA"/>
              </w:rPr>
            </w:pPr>
            <w:r w:rsidRPr="00BA2A48">
              <w:rPr>
                <w:bCs w:val="0"/>
                <w:sz w:val="28"/>
                <w:szCs w:val="28"/>
                <w:lang w:val="uk-UA"/>
              </w:rPr>
              <w:t>Ступінь вищої освіти та назва кваліфікації мовою оригіналу</w:t>
            </w:r>
          </w:p>
        </w:tc>
        <w:tc>
          <w:tcPr>
            <w:tcW w:w="7088" w:type="dxa"/>
            <w:shd w:val="clear" w:color="auto" w:fill="auto"/>
          </w:tcPr>
          <w:p w14:paraId="2E5B933F" w14:textId="77777777" w:rsidR="00D63384" w:rsidRPr="00BA2A48" w:rsidRDefault="00D63384" w:rsidP="005A673A">
            <w:pPr>
              <w:pStyle w:val="a8"/>
              <w:keepNext/>
              <w:widowControl w:val="0"/>
              <w:tabs>
                <w:tab w:val="left" w:pos="0"/>
              </w:tabs>
              <w:spacing w:before="0"/>
              <w:jc w:val="both"/>
              <w:rPr>
                <w:b w:val="0"/>
                <w:bCs w:val="0"/>
                <w:sz w:val="28"/>
                <w:szCs w:val="28"/>
                <w:lang w:val="uk-UA"/>
              </w:rPr>
            </w:pPr>
            <w:r w:rsidRPr="00BA2A48">
              <w:rPr>
                <w:b w:val="0"/>
                <w:bCs w:val="0"/>
                <w:sz w:val="28"/>
                <w:szCs w:val="28"/>
                <w:lang w:val="uk-UA"/>
              </w:rPr>
              <w:t>Магістр правоохоронної діяльності</w:t>
            </w:r>
          </w:p>
          <w:p w14:paraId="0A2C945C" w14:textId="77777777" w:rsidR="00D63384" w:rsidRPr="00BA2A48" w:rsidRDefault="00D63384" w:rsidP="005A673A">
            <w:pPr>
              <w:pStyle w:val="a8"/>
              <w:keepNext/>
              <w:widowControl w:val="0"/>
              <w:tabs>
                <w:tab w:val="left" w:pos="0"/>
              </w:tabs>
              <w:spacing w:before="0"/>
              <w:jc w:val="both"/>
              <w:rPr>
                <w:b w:val="0"/>
                <w:bCs w:val="0"/>
                <w:sz w:val="28"/>
                <w:szCs w:val="28"/>
                <w:lang w:val="uk-UA"/>
              </w:rPr>
            </w:pPr>
          </w:p>
        </w:tc>
      </w:tr>
      <w:tr w:rsidR="00D63384" w:rsidRPr="00BA2A48" w14:paraId="484C54C6" w14:textId="77777777" w:rsidTr="005A673A">
        <w:trPr>
          <w:gridAfter w:val="2"/>
          <w:wAfter w:w="15" w:type="dxa"/>
        </w:trPr>
        <w:tc>
          <w:tcPr>
            <w:tcW w:w="3085" w:type="dxa"/>
            <w:shd w:val="clear" w:color="auto" w:fill="auto"/>
          </w:tcPr>
          <w:p w14:paraId="321644C6" w14:textId="77777777" w:rsidR="00D63384" w:rsidRPr="00BA2A48" w:rsidRDefault="00D63384" w:rsidP="005A673A">
            <w:pPr>
              <w:pStyle w:val="a8"/>
              <w:keepNext/>
              <w:widowControl w:val="0"/>
              <w:tabs>
                <w:tab w:val="left" w:pos="142"/>
              </w:tabs>
              <w:spacing w:before="0"/>
              <w:jc w:val="left"/>
              <w:rPr>
                <w:bCs w:val="0"/>
                <w:sz w:val="28"/>
                <w:szCs w:val="28"/>
                <w:lang w:val="uk-UA"/>
              </w:rPr>
            </w:pPr>
            <w:r w:rsidRPr="00BA2A48">
              <w:rPr>
                <w:bCs w:val="0"/>
                <w:sz w:val="28"/>
                <w:szCs w:val="28"/>
                <w:lang w:val="uk-UA"/>
              </w:rPr>
              <w:t>Офіційна назва освітньої програми</w:t>
            </w:r>
          </w:p>
        </w:tc>
        <w:tc>
          <w:tcPr>
            <w:tcW w:w="7088" w:type="dxa"/>
            <w:shd w:val="clear" w:color="auto" w:fill="auto"/>
          </w:tcPr>
          <w:p w14:paraId="1B5934D3" w14:textId="77777777" w:rsidR="00D63384" w:rsidRPr="00BA2A48" w:rsidRDefault="00D63384" w:rsidP="005A673A">
            <w:pPr>
              <w:pStyle w:val="a8"/>
              <w:keepNext/>
              <w:widowControl w:val="0"/>
              <w:tabs>
                <w:tab w:val="left" w:pos="0"/>
              </w:tabs>
              <w:spacing w:before="0"/>
              <w:jc w:val="both"/>
              <w:rPr>
                <w:b w:val="0"/>
                <w:bCs w:val="0"/>
                <w:sz w:val="28"/>
                <w:szCs w:val="28"/>
                <w:lang w:val="uk-UA"/>
              </w:rPr>
            </w:pPr>
            <w:r w:rsidRPr="00BA2A48">
              <w:rPr>
                <w:b w:val="0"/>
                <w:bCs w:val="0"/>
                <w:sz w:val="28"/>
                <w:szCs w:val="28"/>
                <w:lang w:val="uk-UA"/>
              </w:rPr>
              <w:t>Освітньо-професійна програма «Правоохоронна діяльність» другого (магістерського) рівня вищої освіти в галузі знань 26 «Цивільна безпека» за спеціальністю 262</w:t>
            </w:r>
            <w:r w:rsidRPr="00BA2A48">
              <w:rPr>
                <w:bCs w:val="0"/>
                <w:sz w:val="28"/>
                <w:szCs w:val="28"/>
                <w:lang w:val="uk-UA"/>
              </w:rPr>
              <w:t xml:space="preserve"> </w:t>
            </w:r>
            <w:r w:rsidRPr="00BA2A48">
              <w:rPr>
                <w:b w:val="0"/>
                <w:bCs w:val="0"/>
                <w:sz w:val="28"/>
                <w:szCs w:val="28"/>
                <w:lang w:val="uk-UA"/>
              </w:rPr>
              <w:t xml:space="preserve">«Правоохоронна діяльність» </w:t>
            </w:r>
          </w:p>
        </w:tc>
      </w:tr>
      <w:tr w:rsidR="00D63384" w:rsidRPr="00BA2A48" w14:paraId="1A79324B" w14:textId="77777777" w:rsidTr="005A673A">
        <w:trPr>
          <w:gridAfter w:val="2"/>
          <w:wAfter w:w="15" w:type="dxa"/>
        </w:trPr>
        <w:tc>
          <w:tcPr>
            <w:tcW w:w="3085" w:type="dxa"/>
            <w:shd w:val="clear" w:color="auto" w:fill="auto"/>
          </w:tcPr>
          <w:p w14:paraId="335D0CC4" w14:textId="77777777" w:rsidR="00D63384" w:rsidRPr="00BA2A48" w:rsidRDefault="00D63384" w:rsidP="005A673A">
            <w:pPr>
              <w:pStyle w:val="a8"/>
              <w:keepNext/>
              <w:widowControl w:val="0"/>
              <w:tabs>
                <w:tab w:val="left" w:pos="142"/>
              </w:tabs>
              <w:spacing w:before="0"/>
              <w:jc w:val="left"/>
              <w:rPr>
                <w:bCs w:val="0"/>
                <w:sz w:val="28"/>
                <w:szCs w:val="28"/>
                <w:lang w:val="uk-UA"/>
              </w:rPr>
            </w:pPr>
            <w:r w:rsidRPr="00BA2A48">
              <w:rPr>
                <w:bCs w:val="0"/>
                <w:sz w:val="28"/>
                <w:szCs w:val="28"/>
                <w:lang w:val="uk-UA"/>
              </w:rPr>
              <w:t xml:space="preserve">Тип диплому та обсяг освітньої програми </w:t>
            </w:r>
          </w:p>
        </w:tc>
        <w:tc>
          <w:tcPr>
            <w:tcW w:w="7088" w:type="dxa"/>
            <w:shd w:val="clear" w:color="auto" w:fill="auto"/>
          </w:tcPr>
          <w:p w14:paraId="13BF9711" w14:textId="77777777" w:rsidR="00D63384" w:rsidRPr="00BA2A48" w:rsidRDefault="00D63384" w:rsidP="005A673A">
            <w:pPr>
              <w:pStyle w:val="a8"/>
              <w:keepNext/>
              <w:widowControl w:val="0"/>
              <w:tabs>
                <w:tab w:val="left" w:pos="0"/>
              </w:tabs>
              <w:spacing w:before="0"/>
              <w:jc w:val="both"/>
              <w:rPr>
                <w:b w:val="0"/>
                <w:bCs w:val="0"/>
                <w:sz w:val="28"/>
                <w:szCs w:val="28"/>
                <w:lang w:val="uk-UA"/>
              </w:rPr>
            </w:pPr>
            <w:r w:rsidRPr="00BA2A48">
              <w:rPr>
                <w:b w:val="0"/>
                <w:bCs w:val="0"/>
                <w:sz w:val="28"/>
                <w:szCs w:val="28"/>
                <w:lang w:val="uk-UA"/>
              </w:rPr>
              <w:t>Диплом магістра, одиничний, 90 кредитів  ЄКTС</w:t>
            </w:r>
          </w:p>
          <w:p w14:paraId="3813352D" w14:textId="77777777" w:rsidR="00D63384" w:rsidRPr="00BA2A48" w:rsidRDefault="00D63384" w:rsidP="005A673A">
            <w:pPr>
              <w:pStyle w:val="a8"/>
              <w:keepNext/>
              <w:widowControl w:val="0"/>
              <w:tabs>
                <w:tab w:val="left" w:pos="0"/>
              </w:tabs>
              <w:spacing w:before="0"/>
              <w:jc w:val="both"/>
              <w:rPr>
                <w:b w:val="0"/>
                <w:bCs w:val="0"/>
                <w:sz w:val="28"/>
                <w:szCs w:val="28"/>
                <w:lang w:val="uk-UA"/>
              </w:rPr>
            </w:pPr>
            <w:r w:rsidRPr="00BA2A48">
              <w:rPr>
                <w:b w:val="0"/>
                <w:bCs w:val="0"/>
                <w:sz w:val="28"/>
                <w:szCs w:val="28"/>
                <w:lang w:val="uk-UA"/>
              </w:rPr>
              <w:t>Херсонський державний університет має право визнати та перезарахувати кредити ЄКТС, отримані за попередньою освітньою програмою підготовки магістра (спеціаліста) за іншою спеціальністю. Максимальний обсяг кредитів ЄКТС, що може бути перезарахований, не може перевищувати 25 % від загального обсягу освітньої програми.</w:t>
            </w:r>
          </w:p>
          <w:p w14:paraId="53EBDC8F" w14:textId="77777777" w:rsidR="00D63384" w:rsidRPr="00BA2A48" w:rsidRDefault="00D63384" w:rsidP="005A673A">
            <w:pPr>
              <w:pStyle w:val="a8"/>
              <w:keepNext/>
              <w:widowControl w:val="0"/>
              <w:tabs>
                <w:tab w:val="left" w:pos="0"/>
              </w:tabs>
              <w:spacing w:before="0"/>
              <w:jc w:val="both"/>
              <w:rPr>
                <w:b w:val="0"/>
                <w:bCs w:val="0"/>
                <w:sz w:val="28"/>
                <w:szCs w:val="28"/>
                <w:lang w:val="uk-UA"/>
              </w:rPr>
            </w:pPr>
            <w:r w:rsidRPr="00BA2A48">
              <w:rPr>
                <w:b w:val="0"/>
                <w:bCs w:val="0"/>
                <w:sz w:val="28"/>
                <w:szCs w:val="28"/>
                <w:lang w:val="uk-UA"/>
              </w:rPr>
              <w:t xml:space="preserve">Термін навчання </w:t>
            </w:r>
            <w:r w:rsidR="005A673A" w:rsidRPr="00BA2A48">
              <w:rPr>
                <w:b w:val="0"/>
                <w:bCs w:val="0"/>
                <w:sz w:val="28"/>
                <w:szCs w:val="28"/>
                <w:lang w:val="uk-UA"/>
              </w:rPr>
              <w:t>–</w:t>
            </w:r>
            <w:r w:rsidRPr="00BA2A48">
              <w:rPr>
                <w:b w:val="0"/>
                <w:bCs w:val="0"/>
                <w:sz w:val="28"/>
                <w:szCs w:val="28"/>
                <w:lang w:val="uk-UA"/>
              </w:rPr>
              <w:t xml:space="preserve"> 1</w:t>
            </w:r>
            <w:r w:rsidR="005A673A" w:rsidRPr="00BA2A48">
              <w:rPr>
                <w:b w:val="0"/>
                <w:bCs w:val="0"/>
                <w:sz w:val="28"/>
                <w:szCs w:val="28"/>
                <w:lang w:val="uk-UA"/>
              </w:rPr>
              <w:t xml:space="preserve"> </w:t>
            </w:r>
            <w:r w:rsidRPr="00BA2A48">
              <w:rPr>
                <w:b w:val="0"/>
                <w:bCs w:val="0"/>
                <w:sz w:val="28"/>
                <w:szCs w:val="28"/>
                <w:lang w:val="uk-UA"/>
              </w:rPr>
              <w:t xml:space="preserve">рік 4 місяці </w:t>
            </w:r>
          </w:p>
        </w:tc>
      </w:tr>
      <w:tr w:rsidR="00D63384" w:rsidRPr="00435DDF" w14:paraId="7088CA7D" w14:textId="77777777" w:rsidTr="005A673A">
        <w:trPr>
          <w:gridAfter w:val="2"/>
          <w:wAfter w:w="15" w:type="dxa"/>
        </w:trPr>
        <w:tc>
          <w:tcPr>
            <w:tcW w:w="3085" w:type="dxa"/>
            <w:shd w:val="clear" w:color="auto" w:fill="auto"/>
          </w:tcPr>
          <w:p w14:paraId="368B20A4" w14:textId="77777777" w:rsidR="00D63384" w:rsidRPr="00BA2A48" w:rsidRDefault="00D63384" w:rsidP="005A673A">
            <w:pPr>
              <w:pStyle w:val="a8"/>
              <w:keepNext/>
              <w:widowControl w:val="0"/>
              <w:tabs>
                <w:tab w:val="left" w:pos="142"/>
              </w:tabs>
              <w:spacing w:before="0"/>
              <w:jc w:val="left"/>
              <w:rPr>
                <w:bCs w:val="0"/>
                <w:sz w:val="28"/>
                <w:szCs w:val="28"/>
                <w:lang w:val="uk-UA"/>
              </w:rPr>
            </w:pPr>
            <w:r w:rsidRPr="00BA2A48">
              <w:rPr>
                <w:bCs w:val="0"/>
                <w:sz w:val="28"/>
                <w:szCs w:val="28"/>
                <w:lang w:val="uk-UA"/>
              </w:rPr>
              <w:t>Наявність акредитації</w:t>
            </w:r>
          </w:p>
        </w:tc>
        <w:tc>
          <w:tcPr>
            <w:tcW w:w="7088" w:type="dxa"/>
            <w:shd w:val="clear" w:color="auto" w:fill="auto"/>
          </w:tcPr>
          <w:p w14:paraId="127012AA" w14:textId="77777777" w:rsidR="00D63384" w:rsidRPr="00BA2A48" w:rsidRDefault="00D63384" w:rsidP="005A673A">
            <w:pPr>
              <w:pStyle w:val="a8"/>
              <w:keepNext/>
              <w:widowControl w:val="0"/>
              <w:tabs>
                <w:tab w:val="left" w:pos="0"/>
              </w:tabs>
              <w:spacing w:before="0"/>
              <w:jc w:val="both"/>
              <w:rPr>
                <w:b w:val="0"/>
                <w:bCs w:val="0"/>
                <w:sz w:val="28"/>
                <w:szCs w:val="28"/>
                <w:lang w:val="uk-UA"/>
              </w:rPr>
            </w:pPr>
            <w:r w:rsidRPr="00BA2A48">
              <w:rPr>
                <w:b w:val="0"/>
                <w:bCs w:val="0"/>
                <w:sz w:val="28"/>
                <w:szCs w:val="28"/>
                <w:lang w:val="uk-UA"/>
              </w:rPr>
              <w:t>Сертифікат про акредитацію від 08.01.2019 р. УД №22007456 (виданий на підставі рішення Акредитаційної комісії від 27.12.2018 р., протокол № 133    (наказ МОН України від 08.01.2019 № 13)</w:t>
            </w:r>
            <w:r w:rsidR="005A673A" w:rsidRPr="00BA2A48">
              <w:rPr>
                <w:b w:val="0"/>
                <w:bCs w:val="0"/>
                <w:sz w:val="28"/>
                <w:szCs w:val="28"/>
                <w:lang w:val="uk-UA"/>
              </w:rPr>
              <w:t>.</w:t>
            </w:r>
          </w:p>
        </w:tc>
      </w:tr>
      <w:tr w:rsidR="00D63384" w:rsidRPr="00435DDF" w14:paraId="7E1313C0" w14:textId="77777777" w:rsidTr="005A673A">
        <w:trPr>
          <w:gridAfter w:val="2"/>
          <w:wAfter w:w="15" w:type="dxa"/>
        </w:trPr>
        <w:tc>
          <w:tcPr>
            <w:tcW w:w="3085" w:type="dxa"/>
            <w:shd w:val="clear" w:color="auto" w:fill="auto"/>
          </w:tcPr>
          <w:p w14:paraId="4ACD093B" w14:textId="77777777" w:rsidR="00D63384" w:rsidRPr="00BA2A48" w:rsidRDefault="00D63384" w:rsidP="005A673A">
            <w:pPr>
              <w:pStyle w:val="a8"/>
              <w:keepNext/>
              <w:widowControl w:val="0"/>
              <w:tabs>
                <w:tab w:val="left" w:pos="142"/>
              </w:tabs>
              <w:spacing w:before="0"/>
              <w:jc w:val="left"/>
              <w:rPr>
                <w:bCs w:val="0"/>
                <w:sz w:val="28"/>
                <w:szCs w:val="28"/>
                <w:lang w:val="uk-UA"/>
              </w:rPr>
            </w:pPr>
            <w:r w:rsidRPr="00BA2A48">
              <w:rPr>
                <w:bCs w:val="0"/>
                <w:sz w:val="28"/>
                <w:szCs w:val="28"/>
                <w:lang w:val="uk-UA"/>
              </w:rPr>
              <w:t>Цикл/рівень</w:t>
            </w:r>
          </w:p>
        </w:tc>
        <w:tc>
          <w:tcPr>
            <w:tcW w:w="7088" w:type="dxa"/>
            <w:shd w:val="clear" w:color="auto" w:fill="auto"/>
          </w:tcPr>
          <w:p w14:paraId="36E804F6" w14:textId="77777777" w:rsidR="00D63384" w:rsidRPr="00BA2A48" w:rsidRDefault="00D63384" w:rsidP="005A673A">
            <w:pPr>
              <w:pStyle w:val="a8"/>
              <w:keepNext/>
              <w:widowControl w:val="0"/>
              <w:tabs>
                <w:tab w:val="left" w:pos="0"/>
              </w:tabs>
              <w:spacing w:before="0"/>
              <w:jc w:val="both"/>
              <w:rPr>
                <w:b w:val="0"/>
                <w:bCs w:val="0"/>
                <w:sz w:val="28"/>
                <w:szCs w:val="28"/>
                <w:lang w:val="uk-UA"/>
              </w:rPr>
            </w:pPr>
            <w:r w:rsidRPr="00BA2A48">
              <w:rPr>
                <w:b w:val="0"/>
                <w:bCs w:val="0"/>
                <w:sz w:val="28"/>
                <w:szCs w:val="28"/>
                <w:lang w:val="uk-UA"/>
              </w:rPr>
              <w:t>FQ­EHEA – другий цикл, QF­LLL – 7 рівень, Національна рамка кваліфікацій – 7 рівень</w:t>
            </w:r>
          </w:p>
        </w:tc>
      </w:tr>
      <w:tr w:rsidR="00D63384" w:rsidRPr="00435DDF" w14:paraId="111BFF5E" w14:textId="77777777" w:rsidTr="005A673A">
        <w:trPr>
          <w:gridAfter w:val="2"/>
          <w:wAfter w:w="15" w:type="dxa"/>
        </w:trPr>
        <w:tc>
          <w:tcPr>
            <w:tcW w:w="3085" w:type="dxa"/>
            <w:shd w:val="clear" w:color="auto" w:fill="auto"/>
          </w:tcPr>
          <w:p w14:paraId="3CE9AA68" w14:textId="77777777" w:rsidR="00D63384" w:rsidRPr="00BA2A48" w:rsidRDefault="00D63384" w:rsidP="005A673A">
            <w:pPr>
              <w:pStyle w:val="a8"/>
              <w:keepNext/>
              <w:widowControl w:val="0"/>
              <w:tabs>
                <w:tab w:val="left" w:pos="142"/>
              </w:tabs>
              <w:spacing w:before="0"/>
              <w:jc w:val="left"/>
              <w:rPr>
                <w:bCs w:val="0"/>
                <w:sz w:val="28"/>
                <w:szCs w:val="28"/>
                <w:lang w:val="uk-UA"/>
              </w:rPr>
            </w:pPr>
            <w:r w:rsidRPr="00BA2A48">
              <w:rPr>
                <w:bCs w:val="0"/>
                <w:sz w:val="28"/>
                <w:szCs w:val="28"/>
                <w:lang w:val="uk-UA"/>
              </w:rPr>
              <w:t>Передумови</w:t>
            </w:r>
          </w:p>
          <w:p w14:paraId="6B3B22C8" w14:textId="77777777" w:rsidR="00D63384" w:rsidRPr="00BA2A48" w:rsidRDefault="00D63384" w:rsidP="005A673A">
            <w:pPr>
              <w:pStyle w:val="a8"/>
              <w:keepNext/>
              <w:widowControl w:val="0"/>
              <w:tabs>
                <w:tab w:val="left" w:pos="142"/>
              </w:tabs>
              <w:spacing w:before="0"/>
              <w:jc w:val="left"/>
              <w:rPr>
                <w:bCs w:val="0"/>
                <w:sz w:val="28"/>
                <w:szCs w:val="28"/>
                <w:lang w:val="uk-UA"/>
              </w:rPr>
            </w:pPr>
          </w:p>
        </w:tc>
        <w:tc>
          <w:tcPr>
            <w:tcW w:w="7088" w:type="dxa"/>
            <w:shd w:val="clear" w:color="auto" w:fill="auto"/>
          </w:tcPr>
          <w:p w14:paraId="56B24C0A" w14:textId="77777777" w:rsidR="00D63384" w:rsidRPr="00BA2A48" w:rsidRDefault="00D63384" w:rsidP="005A673A">
            <w:pPr>
              <w:pStyle w:val="a8"/>
              <w:keepNext/>
              <w:widowControl w:val="0"/>
              <w:tabs>
                <w:tab w:val="left" w:pos="0"/>
              </w:tabs>
              <w:spacing w:before="0"/>
              <w:jc w:val="both"/>
              <w:rPr>
                <w:b w:val="0"/>
                <w:bCs w:val="0"/>
                <w:sz w:val="28"/>
                <w:szCs w:val="28"/>
                <w:lang w:val="uk-UA"/>
              </w:rPr>
            </w:pPr>
            <w:r w:rsidRPr="00BA2A48">
              <w:rPr>
                <w:b w:val="0"/>
                <w:bCs w:val="0"/>
                <w:sz w:val="28"/>
                <w:szCs w:val="28"/>
                <w:lang w:val="uk-UA"/>
              </w:rPr>
              <w:t>Наявність першого (бакалаврського) ступеня вищої освіти, освітньо-кваліфікаційний рівень «спеціаліст» або «магістр»</w:t>
            </w:r>
          </w:p>
        </w:tc>
      </w:tr>
      <w:tr w:rsidR="00D63384" w:rsidRPr="00BA2A48" w14:paraId="067D5211" w14:textId="77777777" w:rsidTr="005A673A">
        <w:trPr>
          <w:gridAfter w:val="2"/>
          <w:wAfter w:w="15" w:type="dxa"/>
        </w:trPr>
        <w:tc>
          <w:tcPr>
            <w:tcW w:w="3085" w:type="dxa"/>
            <w:shd w:val="clear" w:color="auto" w:fill="auto"/>
          </w:tcPr>
          <w:p w14:paraId="7A20638E" w14:textId="77777777" w:rsidR="00D63384" w:rsidRPr="00BA2A48" w:rsidRDefault="00D63384" w:rsidP="005A673A">
            <w:pPr>
              <w:pStyle w:val="a8"/>
              <w:keepNext/>
              <w:widowControl w:val="0"/>
              <w:tabs>
                <w:tab w:val="left" w:pos="142"/>
              </w:tabs>
              <w:spacing w:before="0"/>
              <w:jc w:val="left"/>
              <w:rPr>
                <w:bCs w:val="0"/>
                <w:sz w:val="28"/>
                <w:szCs w:val="28"/>
                <w:lang w:val="uk-UA"/>
              </w:rPr>
            </w:pPr>
            <w:r w:rsidRPr="00BA2A48">
              <w:rPr>
                <w:bCs w:val="0"/>
                <w:sz w:val="28"/>
                <w:szCs w:val="28"/>
                <w:lang w:val="uk-UA"/>
              </w:rPr>
              <w:t>Мова викладання</w:t>
            </w:r>
          </w:p>
          <w:p w14:paraId="47983772" w14:textId="77777777" w:rsidR="00D63384" w:rsidRPr="00BA2A48" w:rsidRDefault="00D63384" w:rsidP="005A673A">
            <w:pPr>
              <w:pStyle w:val="a8"/>
              <w:keepNext/>
              <w:widowControl w:val="0"/>
              <w:tabs>
                <w:tab w:val="left" w:pos="142"/>
              </w:tabs>
              <w:spacing w:before="0"/>
              <w:jc w:val="left"/>
              <w:rPr>
                <w:bCs w:val="0"/>
                <w:sz w:val="28"/>
                <w:szCs w:val="28"/>
                <w:lang w:val="uk-UA"/>
              </w:rPr>
            </w:pPr>
          </w:p>
        </w:tc>
        <w:tc>
          <w:tcPr>
            <w:tcW w:w="7088" w:type="dxa"/>
            <w:shd w:val="clear" w:color="auto" w:fill="auto"/>
          </w:tcPr>
          <w:p w14:paraId="3593E9CE" w14:textId="77777777" w:rsidR="00D63384" w:rsidRPr="00BA2A48" w:rsidRDefault="00D63384" w:rsidP="005A673A">
            <w:pPr>
              <w:pStyle w:val="a8"/>
              <w:keepNext/>
              <w:widowControl w:val="0"/>
              <w:tabs>
                <w:tab w:val="left" w:pos="0"/>
              </w:tabs>
              <w:spacing w:before="0"/>
              <w:jc w:val="both"/>
              <w:rPr>
                <w:b w:val="0"/>
                <w:bCs w:val="0"/>
                <w:sz w:val="28"/>
                <w:szCs w:val="28"/>
                <w:lang w:val="uk-UA"/>
              </w:rPr>
            </w:pPr>
            <w:r w:rsidRPr="00BA2A48">
              <w:rPr>
                <w:b w:val="0"/>
                <w:bCs w:val="0"/>
                <w:sz w:val="28"/>
                <w:szCs w:val="28"/>
                <w:lang w:val="uk-UA"/>
              </w:rPr>
              <w:t xml:space="preserve">Українська </w:t>
            </w:r>
          </w:p>
        </w:tc>
      </w:tr>
      <w:tr w:rsidR="00D63384" w:rsidRPr="00BA2A48" w14:paraId="32E5178A" w14:textId="77777777" w:rsidTr="005A673A">
        <w:trPr>
          <w:gridAfter w:val="2"/>
          <w:wAfter w:w="15" w:type="dxa"/>
        </w:trPr>
        <w:tc>
          <w:tcPr>
            <w:tcW w:w="3085" w:type="dxa"/>
            <w:shd w:val="clear" w:color="auto" w:fill="auto"/>
          </w:tcPr>
          <w:p w14:paraId="10C1FB91" w14:textId="77777777" w:rsidR="00D63384" w:rsidRPr="00BA2A48" w:rsidRDefault="00D63384" w:rsidP="005A673A">
            <w:pPr>
              <w:pStyle w:val="a8"/>
              <w:keepNext/>
              <w:widowControl w:val="0"/>
              <w:tabs>
                <w:tab w:val="left" w:pos="142"/>
              </w:tabs>
              <w:spacing w:before="0"/>
              <w:jc w:val="left"/>
              <w:rPr>
                <w:bCs w:val="0"/>
                <w:sz w:val="28"/>
                <w:szCs w:val="28"/>
                <w:lang w:val="uk-UA"/>
              </w:rPr>
            </w:pPr>
            <w:r w:rsidRPr="00BA2A48">
              <w:rPr>
                <w:bCs w:val="0"/>
                <w:sz w:val="28"/>
                <w:szCs w:val="28"/>
                <w:lang w:val="uk-UA"/>
              </w:rPr>
              <w:t xml:space="preserve">Термін дії освітньої програми </w:t>
            </w:r>
          </w:p>
          <w:p w14:paraId="7CDCB5A6" w14:textId="77777777" w:rsidR="00D63384" w:rsidRPr="00BA2A48" w:rsidRDefault="00D63384" w:rsidP="005A673A">
            <w:pPr>
              <w:pStyle w:val="a8"/>
              <w:keepNext/>
              <w:widowControl w:val="0"/>
              <w:tabs>
                <w:tab w:val="left" w:pos="142"/>
              </w:tabs>
              <w:spacing w:before="0"/>
              <w:jc w:val="left"/>
              <w:rPr>
                <w:bCs w:val="0"/>
                <w:sz w:val="28"/>
                <w:szCs w:val="28"/>
                <w:lang w:val="uk-UA"/>
              </w:rPr>
            </w:pPr>
          </w:p>
        </w:tc>
        <w:tc>
          <w:tcPr>
            <w:tcW w:w="7088" w:type="dxa"/>
            <w:shd w:val="clear" w:color="auto" w:fill="auto"/>
          </w:tcPr>
          <w:p w14:paraId="3A31A88D" w14:textId="77777777" w:rsidR="00D63384" w:rsidRPr="00BA2A48" w:rsidRDefault="00D63384" w:rsidP="005A673A">
            <w:pPr>
              <w:pStyle w:val="a8"/>
              <w:keepNext/>
              <w:widowControl w:val="0"/>
              <w:tabs>
                <w:tab w:val="left" w:pos="0"/>
              </w:tabs>
              <w:spacing w:before="0"/>
              <w:jc w:val="both"/>
              <w:rPr>
                <w:b w:val="0"/>
                <w:bCs w:val="0"/>
                <w:sz w:val="28"/>
                <w:szCs w:val="28"/>
                <w:lang w:val="uk-UA"/>
              </w:rPr>
            </w:pPr>
            <w:r w:rsidRPr="00BA2A48">
              <w:rPr>
                <w:b w:val="0"/>
                <w:bCs w:val="0"/>
                <w:sz w:val="28"/>
                <w:szCs w:val="28"/>
                <w:lang w:val="uk-UA"/>
              </w:rPr>
              <w:t>Термін дії – до 01 липня 2024</w:t>
            </w:r>
          </w:p>
          <w:p w14:paraId="1E1BFDD2" w14:textId="77777777" w:rsidR="00D63384" w:rsidRPr="00BA2A48" w:rsidRDefault="00D63384" w:rsidP="005A673A">
            <w:pPr>
              <w:pStyle w:val="a8"/>
              <w:keepNext/>
              <w:widowControl w:val="0"/>
              <w:tabs>
                <w:tab w:val="left" w:pos="0"/>
              </w:tabs>
              <w:spacing w:before="0"/>
              <w:jc w:val="both"/>
              <w:rPr>
                <w:b w:val="0"/>
                <w:bCs w:val="0"/>
                <w:sz w:val="28"/>
                <w:szCs w:val="28"/>
                <w:lang w:val="uk-UA"/>
              </w:rPr>
            </w:pPr>
          </w:p>
        </w:tc>
      </w:tr>
      <w:tr w:rsidR="00D63384" w:rsidRPr="00435DDF" w14:paraId="28743F5E" w14:textId="77777777" w:rsidTr="005A673A">
        <w:trPr>
          <w:gridAfter w:val="2"/>
          <w:wAfter w:w="15" w:type="dxa"/>
        </w:trPr>
        <w:tc>
          <w:tcPr>
            <w:tcW w:w="3085" w:type="dxa"/>
            <w:shd w:val="clear" w:color="auto" w:fill="auto"/>
          </w:tcPr>
          <w:p w14:paraId="19C4D018" w14:textId="77777777" w:rsidR="00D63384" w:rsidRPr="00BA2A48" w:rsidRDefault="00D63384" w:rsidP="005A673A">
            <w:pPr>
              <w:pStyle w:val="a8"/>
              <w:keepNext/>
              <w:widowControl w:val="0"/>
              <w:tabs>
                <w:tab w:val="left" w:pos="142"/>
              </w:tabs>
              <w:spacing w:before="0"/>
              <w:jc w:val="left"/>
              <w:rPr>
                <w:bCs w:val="0"/>
                <w:sz w:val="28"/>
                <w:szCs w:val="28"/>
                <w:lang w:val="uk-UA"/>
              </w:rPr>
            </w:pPr>
            <w:r w:rsidRPr="00BA2A48">
              <w:rPr>
                <w:bCs w:val="0"/>
                <w:sz w:val="28"/>
                <w:szCs w:val="28"/>
                <w:lang w:val="uk-UA"/>
              </w:rPr>
              <w:t xml:space="preserve">Інтернет-адреса постійного розміщення опису освітньої програми </w:t>
            </w:r>
          </w:p>
        </w:tc>
        <w:tc>
          <w:tcPr>
            <w:tcW w:w="7088" w:type="dxa"/>
            <w:shd w:val="clear" w:color="auto" w:fill="auto"/>
          </w:tcPr>
          <w:p w14:paraId="2E6FDCB8" w14:textId="77777777" w:rsidR="00D63384" w:rsidRPr="00BA2A48" w:rsidRDefault="00F51243" w:rsidP="005A673A">
            <w:pPr>
              <w:pStyle w:val="a8"/>
              <w:keepNext/>
              <w:widowControl w:val="0"/>
              <w:tabs>
                <w:tab w:val="left" w:pos="142"/>
              </w:tabs>
              <w:spacing w:before="0"/>
              <w:jc w:val="both"/>
              <w:rPr>
                <w:b w:val="0"/>
                <w:bCs w:val="0"/>
                <w:sz w:val="28"/>
                <w:szCs w:val="28"/>
                <w:lang w:val="uk-UA"/>
              </w:rPr>
            </w:pPr>
            <w:hyperlink r:id="rId9" w:history="1">
              <w:r w:rsidR="00D63384" w:rsidRPr="00BA2A48">
                <w:rPr>
                  <w:rStyle w:val="ac"/>
                  <w:b w:val="0"/>
                  <w:bCs w:val="0"/>
                  <w:color w:val="auto"/>
                  <w:lang w:eastAsia="ru-RU"/>
                </w:rPr>
                <w:t>http://www.kspu.edu/About/Faculty/FBP/Chair_of_Administrative_and_Civil_Law/Quality_of_EP/Quality_of_EP_LEA.aspx</w:t>
              </w:r>
            </w:hyperlink>
          </w:p>
          <w:p w14:paraId="14735AEF" w14:textId="77777777" w:rsidR="00D63384" w:rsidRPr="00BA2A48" w:rsidRDefault="00D63384" w:rsidP="005A673A">
            <w:pPr>
              <w:pStyle w:val="a8"/>
              <w:keepNext/>
              <w:widowControl w:val="0"/>
              <w:tabs>
                <w:tab w:val="left" w:pos="142"/>
              </w:tabs>
              <w:spacing w:before="0"/>
              <w:jc w:val="both"/>
              <w:rPr>
                <w:b w:val="0"/>
                <w:bCs w:val="0"/>
                <w:sz w:val="28"/>
                <w:szCs w:val="28"/>
                <w:lang w:val="uk-UA"/>
              </w:rPr>
            </w:pPr>
          </w:p>
        </w:tc>
      </w:tr>
      <w:tr w:rsidR="00D63384" w:rsidRPr="00BA2A48" w14:paraId="08E5151B" w14:textId="77777777" w:rsidTr="005A673A">
        <w:trPr>
          <w:gridAfter w:val="2"/>
          <w:wAfter w:w="15" w:type="dxa"/>
        </w:trPr>
        <w:tc>
          <w:tcPr>
            <w:tcW w:w="10173" w:type="dxa"/>
            <w:gridSpan w:val="2"/>
            <w:shd w:val="clear" w:color="auto" w:fill="auto"/>
          </w:tcPr>
          <w:p w14:paraId="0EAFCA00" w14:textId="77777777" w:rsidR="00D63384" w:rsidRPr="00BA2A48" w:rsidRDefault="00D63384" w:rsidP="005A673A">
            <w:pPr>
              <w:pStyle w:val="a8"/>
              <w:keepNext/>
              <w:widowControl w:val="0"/>
              <w:tabs>
                <w:tab w:val="left" w:pos="142"/>
              </w:tabs>
              <w:spacing w:before="0"/>
              <w:rPr>
                <w:bCs w:val="0"/>
                <w:sz w:val="28"/>
                <w:szCs w:val="28"/>
                <w:lang w:val="uk-UA"/>
              </w:rPr>
            </w:pPr>
            <w:r w:rsidRPr="00BA2A48">
              <w:rPr>
                <w:bCs w:val="0"/>
                <w:sz w:val="28"/>
                <w:szCs w:val="28"/>
                <w:lang w:val="uk-UA"/>
              </w:rPr>
              <w:t>2-Мета освітньої програми</w:t>
            </w:r>
          </w:p>
        </w:tc>
      </w:tr>
      <w:tr w:rsidR="00D63384" w:rsidRPr="00BA2A48" w14:paraId="33336A36" w14:textId="77777777" w:rsidTr="005A673A">
        <w:trPr>
          <w:gridAfter w:val="2"/>
          <w:wAfter w:w="15" w:type="dxa"/>
        </w:trPr>
        <w:tc>
          <w:tcPr>
            <w:tcW w:w="10173" w:type="dxa"/>
            <w:gridSpan w:val="2"/>
            <w:shd w:val="clear" w:color="auto" w:fill="auto"/>
          </w:tcPr>
          <w:p w14:paraId="57675BA3" w14:textId="77777777" w:rsidR="00D63384" w:rsidRPr="00BA2A48" w:rsidRDefault="00D63384" w:rsidP="005A673A">
            <w:pPr>
              <w:pStyle w:val="a8"/>
              <w:keepNext/>
              <w:widowControl w:val="0"/>
              <w:tabs>
                <w:tab w:val="left" w:pos="142"/>
              </w:tabs>
              <w:spacing w:before="0"/>
              <w:ind w:firstLine="851"/>
              <w:jc w:val="both"/>
              <w:rPr>
                <w:b w:val="0"/>
                <w:bCs w:val="0"/>
                <w:sz w:val="28"/>
                <w:szCs w:val="28"/>
                <w:lang w:val="uk-UA"/>
              </w:rPr>
            </w:pPr>
            <w:r w:rsidRPr="00BA2A48">
              <w:rPr>
                <w:b w:val="0"/>
                <w:bCs w:val="0"/>
                <w:sz w:val="28"/>
                <w:szCs w:val="28"/>
                <w:lang w:val="uk-UA"/>
              </w:rPr>
              <w:t xml:space="preserve">Метою освітньої програми є підготовка висококваліфікованих фахівців правоохоронної діяльності, які володіють системою знань, умінь, </w:t>
            </w:r>
            <w:r w:rsidRPr="00BA2A48">
              <w:rPr>
                <w:b w:val="0"/>
                <w:bCs w:val="0"/>
                <w:sz w:val="28"/>
                <w:szCs w:val="28"/>
                <w:lang w:val="uk-UA"/>
              </w:rPr>
              <w:lastRenderedPageBreak/>
              <w:t>компетентностей у галузі правоохоронної діяльності, необхідних для застосування права, для розуміння природи і змісту основних правових інститутів, а також меж правового регулювання із забезпечення публічної безпеки та порядку.</w:t>
            </w:r>
          </w:p>
        </w:tc>
      </w:tr>
      <w:tr w:rsidR="00D63384" w:rsidRPr="00BA2A48" w14:paraId="4A1AB874" w14:textId="77777777" w:rsidTr="005A673A">
        <w:trPr>
          <w:gridAfter w:val="2"/>
          <w:wAfter w:w="15" w:type="dxa"/>
        </w:trPr>
        <w:tc>
          <w:tcPr>
            <w:tcW w:w="10173" w:type="dxa"/>
            <w:gridSpan w:val="2"/>
            <w:shd w:val="clear" w:color="auto" w:fill="auto"/>
          </w:tcPr>
          <w:p w14:paraId="567E65F8" w14:textId="77777777" w:rsidR="00D63384" w:rsidRPr="00BA2A48" w:rsidRDefault="00D63384" w:rsidP="005A673A">
            <w:pPr>
              <w:pStyle w:val="a8"/>
              <w:keepNext/>
              <w:widowControl w:val="0"/>
              <w:tabs>
                <w:tab w:val="left" w:pos="142"/>
              </w:tabs>
              <w:spacing w:before="0"/>
              <w:rPr>
                <w:bCs w:val="0"/>
                <w:sz w:val="28"/>
                <w:szCs w:val="28"/>
                <w:lang w:val="uk-UA"/>
              </w:rPr>
            </w:pPr>
            <w:r w:rsidRPr="00BA2A48">
              <w:rPr>
                <w:bCs w:val="0"/>
                <w:sz w:val="28"/>
                <w:szCs w:val="28"/>
                <w:lang w:val="uk-UA"/>
              </w:rPr>
              <w:t>3-Характеристика освітньої програми</w:t>
            </w:r>
          </w:p>
        </w:tc>
      </w:tr>
      <w:tr w:rsidR="00D63384" w:rsidRPr="00435DDF" w14:paraId="14ABB528" w14:textId="77777777" w:rsidTr="005A673A">
        <w:trPr>
          <w:gridAfter w:val="2"/>
          <w:wAfter w:w="15" w:type="dxa"/>
        </w:trPr>
        <w:tc>
          <w:tcPr>
            <w:tcW w:w="3085" w:type="dxa"/>
            <w:shd w:val="clear" w:color="auto" w:fill="auto"/>
          </w:tcPr>
          <w:p w14:paraId="7E23206A" w14:textId="77777777" w:rsidR="00D63384" w:rsidRPr="00BA2A48" w:rsidRDefault="00D63384" w:rsidP="005A673A">
            <w:pPr>
              <w:pStyle w:val="a8"/>
              <w:keepNext/>
              <w:widowControl w:val="0"/>
              <w:tabs>
                <w:tab w:val="left" w:pos="142"/>
              </w:tabs>
              <w:spacing w:before="0"/>
              <w:jc w:val="left"/>
              <w:rPr>
                <w:bCs w:val="0"/>
                <w:sz w:val="28"/>
                <w:szCs w:val="28"/>
                <w:lang w:val="uk-UA"/>
              </w:rPr>
            </w:pPr>
            <w:r w:rsidRPr="00BA2A48">
              <w:rPr>
                <w:bCs w:val="0"/>
                <w:sz w:val="28"/>
                <w:szCs w:val="28"/>
                <w:lang w:val="uk-UA"/>
              </w:rPr>
              <w:t>Предметна область (галузь знань, спеціальність, спеціалізація)</w:t>
            </w:r>
          </w:p>
        </w:tc>
        <w:tc>
          <w:tcPr>
            <w:tcW w:w="7088" w:type="dxa"/>
            <w:shd w:val="clear" w:color="auto" w:fill="auto"/>
          </w:tcPr>
          <w:p w14:paraId="249F8064" w14:textId="77777777" w:rsidR="00D63384" w:rsidRPr="00BA2A48" w:rsidRDefault="00D63384" w:rsidP="005A673A">
            <w:pPr>
              <w:pStyle w:val="a8"/>
              <w:keepNext/>
              <w:widowControl w:val="0"/>
              <w:tabs>
                <w:tab w:val="left" w:pos="142"/>
              </w:tabs>
              <w:spacing w:before="0"/>
              <w:jc w:val="left"/>
              <w:rPr>
                <w:b w:val="0"/>
                <w:bCs w:val="0"/>
                <w:sz w:val="28"/>
                <w:szCs w:val="28"/>
                <w:lang w:val="uk-UA"/>
              </w:rPr>
            </w:pPr>
            <w:r w:rsidRPr="00BA2A48">
              <w:rPr>
                <w:b w:val="0"/>
                <w:bCs w:val="0"/>
                <w:sz w:val="28"/>
                <w:szCs w:val="28"/>
                <w:lang w:val="uk-UA"/>
              </w:rPr>
              <w:t>Галузь знань: 26 Цивільна безпека</w:t>
            </w:r>
          </w:p>
          <w:p w14:paraId="160D35CD" w14:textId="77777777" w:rsidR="00D63384" w:rsidRPr="00BA2A48" w:rsidRDefault="00D63384" w:rsidP="005A673A">
            <w:pPr>
              <w:pStyle w:val="a8"/>
              <w:keepNext/>
              <w:widowControl w:val="0"/>
              <w:tabs>
                <w:tab w:val="left" w:pos="142"/>
              </w:tabs>
              <w:spacing w:before="0"/>
              <w:jc w:val="left"/>
              <w:rPr>
                <w:b w:val="0"/>
                <w:bCs w:val="0"/>
                <w:sz w:val="28"/>
                <w:szCs w:val="28"/>
                <w:lang w:val="uk-UA"/>
              </w:rPr>
            </w:pPr>
            <w:r w:rsidRPr="00BA2A48">
              <w:rPr>
                <w:b w:val="0"/>
                <w:bCs w:val="0"/>
                <w:sz w:val="28"/>
                <w:szCs w:val="28"/>
                <w:lang w:val="uk-UA"/>
              </w:rPr>
              <w:t>Спеціальність: 262</w:t>
            </w:r>
            <w:r w:rsidRPr="00BA2A48">
              <w:rPr>
                <w:bCs w:val="0"/>
                <w:sz w:val="28"/>
                <w:szCs w:val="28"/>
                <w:lang w:val="uk-UA"/>
              </w:rPr>
              <w:t xml:space="preserve"> </w:t>
            </w:r>
            <w:r w:rsidRPr="00BA2A48">
              <w:rPr>
                <w:b w:val="0"/>
                <w:bCs w:val="0"/>
                <w:sz w:val="28"/>
                <w:szCs w:val="28"/>
                <w:lang w:val="uk-UA"/>
              </w:rPr>
              <w:t>Правоохоронна діяльність</w:t>
            </w:r>
          </w:p>
          <w:p w14:paraId="13D5B92A" w14:textId="77777777" w:rsidR="00D63384" w:rsidRPr="00BA2A48" w:rsidRDefault="00D63384" w:rsidP="005A673A">
            <w:pPr>
              <w:pStyle w:val="a8"/>
              <w:keepNext/>
              <w:widowControl w:val="0"/>
              <w:tabs>
                <w:tab w:val="left" w:pos="142"/>
              </w:tabs>
              <w:spacing w:before="0"/>
              <w:jc w:val="both"/>
              <w:rPr>
                <w:b w:val="0"/>
                <w:bCs w:val="0"/>
                <w:sz w:val="28"/>
                <w:szCs w:val="28"/>
                <w:lang w:val="uk-UA"/>
              </w:rPr>
            </w:pPr>
            <w:r w:rsidRPr="00BA2A48">
              <w:rPr>
                <w:b w:val="0"/>
                <w:bCs w:val="0"/>
                <w:sz w:val="28"/>
                <w:szCs w:val="28"/>
                <w:lang w:val="uk-UA"/>
              </w:rPr>
              <w:t>Освітньо-професійна програма присвячена формуванню основних компетентностей, які допоможуть здобути та  розвинути поглиблені теоретичні і практичні знання, уміння й навички за спеціальністю 262</w:t>
            </w:r>
            <w:r w:rsidRPr="00BA2A48">
              <w:rPr>
                <w:bCs w:val="0"/>
                <w:sz w:val="28"/>
                <w:szCs w:val="28"/>
                <w:lang w:val="uk-UA"/>
              </w:rPr>
              <w:t xml:space="preserve"> </w:t>
            </w:r>
            <w:r w:rsidRPr="00BA2A48">
              <w:rPr>
                <w:b w:val="0"/>
                <w:bCs w:val="0"/>
                <w:sz w:val="28"/>
                <w:szCs w:val="28"/>
                <w:lang w:val="uk-UA"/>
              </w:rPr>
              <w:t>Правоохоронна діяльність, які підготують магістрів до виконання завдань в сфері правозастосовної діяльності.</w:t>
            </w:r>
          </w:p>
          <w:p w14:paraId="092D42DF" w14:textId="77777777" w:rsidR="00D63384" w:rsidRPr="00BA2A48" w:rsidRDefault="00D63384" w:rsidP="005A673A">
            <w:pPr>
              <w:pStyle w:val="a8"/>
              <w:keepNext/>
              <w:widowControl w:val="0"/>
              <w:tabs>
                <w:tab w:val="left" w:pos="142"/>
              </w:tabs>
              <w:spacing w:before="0"/>
              <w:jc w:val="both"/>
              <w:rPr>
                <w:b w:val="0"/>
                <w:bCs w:val="0"/>
                <w:sz w:val="28"/>
                <w:szCs w:val="28"/>
                <w:lang w:val="uk-UA"/>
              </w:rPr>
            </w:pPr>
            <w:r w:rsidRPr="00BA2A48">
              <w:rPr>
                <w:bCs w:val="0"/>
                <w:sz w:val="28"/>
                <w:szCs w:val="28"/>
                <w:lang w:val="uk-UA"/>
              </w:rPr>
              <w:t>Об’єкт вивчення:</w:t>
            </w:r>
            <w:r w:rsidRPr="00BA2A48">
              <w:rPr>
                <w:b w:val="0"/>
                <w:bCs w:val="0"/>
                <w:sz w:val="28"/>
                <w:szCs w:val="28"/>
                <w:lang w:val="uk-UA"/>
              </w:rPr>
              <w:t xml:space="preserve"> комплексні проблеми забезпечення публічної безпеки та порядку, охорони прав і свобод людини, а також інтересів суспільства і держави, протидії злочинності, надання поліцейських послуг. </w:t>
            </w:r>
          </w:p>
          <w:p w14:paraId="286B2AD9" w14:textId="77777777" w:rsidR="00D63384" w:rsidRPr="00BA2A48" w:rsidRDefault="00D63384" w:rsidP="005A673A">
            <w:pPr>
              <w:pStyle w:val="a8"/>
              <w:keepNext/>
              <w:widowControl w:val="0"/>
              <w:tabs>
                <w:tab w:val="left" w:pos="142"/>
              </w:tabs>
              <w:spacing w:before="0"/>
              <w:jc w:val="both"/>
              <w:rPr>
                <w:b w:val="0"/>
                <w:bCs w:val="0"/>
                <w:sz w:val="28"/>
                <w:szCs w:val="28"/>
                <w:lang w:val="uk-UA"/>
              </w:rPr>
            </w:pPr>
            <w:r w:rsidRPr="00BA2A48">
              <w:rPr>
                <w:bCs w:val="0"/>
                <w:sz w:val="28"/>
                <w:szCs w:val="28"/>
                <w:lang w:val="uk-UA"/>
              </w:rPr>
              <w:t>Цілі навчання:</w:t>
            </w:r>
            <w:r w:rsidRPr="00BA2A48">
              <w:rPr>
                <w:b w:val="0"/>
                <w:bCs w:val="0"/>
                <w:sz w:val="28"/>
                <w:szCs w:val="28"/>
                <w:lang w:val="uk-UA"/>
              </w:rPr>
              <w:t xml:space="preserve"> підготовка фахівців, здатних ідентифікувати та розв’язувати складні задачі і проблеми у сфері правоохоронної діяльності або у процесі навчання, що передбачають проведення досліджень та/або здійснення інновацій та характеризуються невизначеністю умов і вимог. </w:t>
            </w:r>
          </w:p>
          <w:p w14:paraId="32578566" w14:textId="77777777" w:rsidR="00D63384" w:rsidRPr="00BA2A48" w:rsidRDefault="00D63384" w:rsidP="005A673A">
            <w:pPr>
              <w:pStyle w:val="a8"/>
              <w:keepNext/>
              <w:widowControl w:val="0"/>
              <w:tabs>
                <w:tab w:val="left" w:pos="142"/>
              </w:tabs>
              <w:spacing w:before="0"/>
              <w:jc w:val="both"/>
              <w:rPr>
                <w:b w:val="0"/>
                <w:bCs w:val="0"/>
                <w:sz w:val="28"/>
                <w:szCs w:val="28"/>
                <w:lang w:val="uk-UA"/>
              </w:rPr>
            </w:pPr>
            <w:r w:rsidRPr="00BA2A48">
              <w:rPr>
                <w:bCs w:val="0"/>
                <w:sz w:val="28"/>
                <w:szCs w:val="28"/>
                <w:lang w:val="uk-UA"/>
              </w:rPr>
              <w:t>Теоретичний зміст предметної області:</w:t>
            </w:r>
            <w:r w:rsidRPr="00BA2A48">
              <w:rPr>
                <w:b w:val="0"/>
                <w:bCs w:val="0"/>
                <w:sz w:val="28"/>
                <w:szCs w:val="28"/>
                <w:lang w:val="uk-UA"/>
              </w:rPr>
              <w:t xml:space="preserve"> поняття, концепції, принципи і методи, які використовуються для реалізації правоохоронної функції інституціями держави. </w:t>
            </w:r>
          </w:p>
          <w:p w14:paraId="62A5673B" w14:textId="77777777" w:rsidR="00D63384" w:rsidRPr="00BA2A48" w:rsidRDefault="00D63384" w:rsidP="005A673A">
            <w:pPr>
              <w:pStyle w:val="a8"/>
              <w:keepNext/>
              <w:widowControl w:val="0"/>
              <w:tabs>
                <w:tab w:val="left" w:pos="142"/>
              </w:tabs>
              <w:spacing w:before="0"/>
              <w:jc w:val="both"/>
              <w:rPr>
                <w:b w:val="0"/>
                <w:bCs w:val="0"/>
                <w:sz w:val="28"/>
                <w:szCs w:val="28"/>
                <w:lang w:val="uk-UA"/>
              </w:rPr>
            </w:pPr>
            <w:r w:rsidRPr="00BA2A48">
              <w:rPr>
                <w:bCs w:val="0"/>
                <w:sz w:val="28"/>
                <w:szCs w:val="28"/>
                <w:lang w:val="uk-UA"/>
              </w:rPr>
              <w:t>Методи, методики та технології:</w:t>
            </w:r>
            <w:r w:rsidRPr="00BA2A48">
              <w:rPr>
                <w:b w:val="0"/>
                <w:bCs w:val="0"/>
                <w:sz w:val="28"/>
                <w:szCs w:val="28"/>
                <w:lang w:val="uk-UA"/>
              </w:rPr>
              <w:t xml:space="preserve"> сучасні технології правоохоронної діяльності та методики системного підходу до вирішення завдань із забезпечення прав і свобод людини, публічної безпеки і порядку, застосування спеціальної техніки, спеціальних, оперативних та оперативно-технічних засобів, здійснення оперативно-розшукової діяльності. </w:t>
            </w:r>
          </w:p>
          <w:p w14:paraId="7E761FB7" w14:textId="77777777" w:rsidR="00D63384" w:rsidRPr="00BA2A48" w:rsidRDefault="00D63384" w:rsidP="005A673A">
            <w:pPr>
              <w:pStyle w:val="a8"/>
              <w:keepNext/>
              <w:widowControl w:val="0"/>
              <w:tabs>
                <w:tab w:val="left" w:pos="142"/>
              </w:tabs>
              <w:spacing w:before="0"/>
              <w:jc w:val="both"/>
              <w:rPr>
                <w:b w:val="0"/>
                <w:bCs w:val="0"/>
                <w:sz w:val="28"/>
                <w:szCs w:val="28"/>
                <w:lang w:val="uk-UA"/>
              </w:rPr>
            </w:pPr>
            <w:r w:rsidRPr="00BA2A48">
              <w:rPr>
                <w:bCs w:val="0"/>
                <w:sz w:val="28"/>
                <w:szCs w:val="28"/>
                <w:lang w:val="uk-UA"/>
              </w:rPr>
              <w:t>Інструменти та обладнання:</w:t>
            </w:r>
            <w:r w:rsidRPr="00BA2A48">
              <w:rPr>
                <w:b w:val="0"/>
                <w:bCs w:val="0"/>
                <w:sz w:val="28"/>
                <w:szCs w:val="28"/>
                <w:lang w:val="uk-UA"/>
              </w:rPr>
              <w:t xml:space="preserve"> спеціалізоване програмне забезпечення, автоматизовані системи управління, електронні бази даних, спеціальна техніка та спеціальні засоби, спеціалізовані оперативні та оперативно-технічні засоби.</w:t>
            </w:r>
          </w:p>
        </w:tc>
      </w:tr>
      <w:tr w:rsidR="00D63384" w:rsidRPr="00435DDF" w14:paraId="50C840D2" w14:textId="77777777" w:rsidTr="005A673A">
        <w:trPr>
          <w:gridAfter w:val="2"/>
          <w:wAfter w:w="15" w:type="dxa"/>
        </w:trPr>
        <w:tc>
          <w:tcPr>
            <w:tcW w:w="3085" w:type="dxa"/>
            <w:shd w:val="clear" w:color="auto" w:fill="auto"/>
          </w:tcPr>
          <w:p w14:paraId="1A5174CF" w14:textId="77777777" w:rsidR="00D63384" w:rsidRPr="00BA2A48" w:rsidRDefault="00D63384" w:rsidP="005A673A">
            <w:pPr>
              <w:pStyle w:val="a8"/>
              <w:keepNext/>
              <w:widowControl w:val="0"/>
              <w:tabs>
                <w:tab w:val="left" w:pos="142"/>
              </w:tabs>
              <w:spacing w:before="0"/>
              <w:jc w:val="left"/>
              <w:rPr>
                <w:bCs w:val="0"/>
                <w:sz w:val="28"/>
                <w:szCs w:val="28"/>
                <w:lang w:val="uk-UA"/>
              </w:rPr>
            </w:pPr>
            <w:r w:rsidRPr="00BA2A48">
              <w:rPr>
                <w:bCs w:val="0"/>
                <w:sz w:val="28"/>
                <w:szCs w:val="28"/>
                <w:lang w:val="uk-UA"/>
              </w:rPr>
              <w:t>Орієнтація освітньої програми</w:t>
            </w:r>
          </w:p>
        </w:tc>
        <w:tc>
          <w:tcPr>
            <w:tcW w:w="7088" w:type="dxa"/>
            <w:shd w:val="clear" w:color="auto" w:fill="auto"/>
          </w:tcPr>
          <w:p w14:paraId="41FAE24B" w14:textId="77777777" w:rsidR="00D63384" w:rsidRPr="00BA2A48" w:rsidRDefault="00D63384" w:rsidP="005A673A">
            <w:pPr>
              <w:pStyle w:val="a8"/>
              <w:keepNext/>
              <w:widowControl w:val="0"/>
              <w:tabs>
                <w:tab w:val="left" w:pos="142"/>
              </w:tabs>
              <w:spacing w:before="0"/>
              <w:jc w:val="both"/>
              <w:rPr>
                <w:b w:val="0"/>
                <w:bCs w:val="0"/>
                <w:sz w:val="28"/>
                <w:szCs w:val="28"/>
                <w:lang w:val="uk-UA"/>
              </w:rPr>
            </w:pPr>
            <w:r w:rsidRPr="00BA2A48">
              <w:rPr>
                <w:b w:val="0"/>
                <w:bCs w:val="0"/>
                <w:sz w:val="28"/>
                <w:szCs w:val="28"/>
                <w:lang w:val="uk-UA"/>
              </w:rPr>
              <w:t>Освітньо-професійна програма «Правоохоронна діяльність» орієнтована на теоретично-прикладну та професійну підготовку магістрів, яка може здійснюватися з використанням в т.ч. і такого структурного підрозділу, як Юридична клініка ХДУ.</w:t>
            </w:r>
          </w:p>
        </w:tc>
      </w:tr>
      <w:tr w:rsidR="00D63384" w:rsidRPr="00BA2A48" w14:paraId="022B2B9D" w14:textId="77777777" w:rsidTr="005A673A">
        <w:trPr>
          <w:gridAfter w:val="2"/>
          <w:wAfter w:w="15" w:type="dxa"/>
        </w:trPr>
        <w:tc>
          <w:tcPr>
            <w:tcW w:w="3085" w:type="dxa"/>
            <w:shd w:val="clear" w:color="auto" w:fill="auto"/>
          </w:tcPr>
          <w:p w14:paraId="2D6B8F82" w14:textId="77777777" w:rsidR="00D63384" w:rsidRPr="00BA2A48" w:rsidRDefault="00D63384" w:rsidP="005A673A">
            <w:pPr>
              <w:pStyle w:val="a8"/>
              <w:keepNext/>
              <w:widowControl w:val="0"/>
              <w:tabs>
                <w:tab w:val="left" w:pos="142"/>
              </w:tabs>
              <w:spacing w:before="0"/>
              <w:jc w:val="left"/>
              <w:rPr>
                <w:bCs w:val="0"/>
                <w:sz w:val="28"/>
                <w:szCs w:val="28"/>
                <w:lang w:val="uk-UA"/>
              </w:rPr>
            </w:pPr>
            <w:r w:rsidRPr="00BA2A48">
              <w:rPr>
                <w:bCs w:val="0"/>
                <w:sz w:val="28"/>
                <w:szCs w:val="28"/>
                <w:lang w:val="uk-UA"/>
              </w:rPr>
              <w:t>Основний фокус освітньої програми та спеціалізації</w:t>
            </w:r>
          </w:p>
        </w:tc>
        <w:tc>
          <w:tcPr>
            <w:tcW w:w="7088" w:type="dxa"/>
            <w:shd w:val="clear" w:color="auto" w:fill="auto"/>
          </w:tcPr>
          <w:p w14:paraId="126D3231" w14:textId="77777777" w:rsidR="00D63384" w:rsidRPr="00BA2A48" w:rsidRDefault="00D63384" w:rsidP="005A673A">
            <w:pPr>
              <w:pStyle w:val="a8"/>
              <w:keepNext/>
              <w:widowControl w:val="0"/>
              <w:tabs>
                <w:tab w:val="left" w:pos="142"/>
              </w:tabs>
              <w:spacing w:before="0"/>
              <w:jc w:val="both"/>
              <w:rPr>
                <w:b w:val="0"/>
                <w:bCs w:val="0"/>
                <w:sz w:val="28"/>
                <w:szCs w:val="28"/>
                <w:lang w:val="uk-UA"/>
              </w:rPr>
            </w:pPr>
            <w:r w:rsidRPr="00BA2A48">
              <w:rPr>
                <w:b w:val="0"/>
                <w:bCs w:val="0"/>
                <w:sz w:val="28"/>
                <w:szCs w:val="28"/>
                <w:lang w:val="uk-UA"/>
              </w:rPr>
              <w:t xml:space="preserve">Програма спрямована на підготовку магістрів у сфері застосування норм матеріального та процесуального права. В програмі передбачене широке, інтегроване </w:t>
            </w:r>
            <w:r w:rsidRPr="00BA2A48">
              <w:rPr>
                <w:b w:val="0"/>
                <w:bCs w:val="0"/>
                <w:sz w:val="28"/>
                <w:szCs w:val="28"/>
                <w:lang w:val="uk-UA"/>
              </w:rPr>
              <w:lastRenderedPageBreak/>
              <w:t>поєднання курсів навчання із правових дисциплін з сучасними ІТ технологіями.</w:t>
            </w:r>
          </w:p>
        </w:tc>
      </w:tr>
      <w:tr w:rsidR="00D63384" w:rsidRPr="00435DDF" w14:paraId="36B56AD5" w14:textId="77777777" w:rsidTr="005A673A">
        <w:trPr>
          <w:gridAfter w:val="2"/>
          <w:wAfter w:w="15" w:type="dxa"/>
        </w:trPr>
        <w:tc>
          <w:tcPr>
            <w:tcW w:w="3085" w:type="dxa"/>
            <w:shd w:val="clear" w:color="auto" w:fill="auto"/>
          </w:tcPr>
          <w:p w14:paraId="4D34E726" w14:textId="77777777" w:rsidR="00D63384" w:rsidRPr="00BA2A48" w:rsidRDefault="00D63384" w:rsidP="005A673A">
            <w:pPr>
              <w:pStyle w:val="a8"/>
              <w:keepNext/>
              <w:widowControl w:val="0"/>
              <w:tabs>
                <w:tab w:val="left" w:pos="142"/>
              </w:tabs>
              <w:spacing w:before="0"/>
              <w:jc w:val="left"/>
              <w:rPr>
                <w:bCs w:val="0"/>
                <w:sz w:val="28"/>
                <w:szCs w:val="28"/>
                <w:lang w:val="uk-UA"/>
              </w:rPr>
            </w:pPr>
            <w:r w:rsidRPr="00BA2A48">
              <w:rPr>
                <w:bCs w:val="0"/>
                <w:sz w:val="28"/>
                <w:szCs w:val="28"/>
                <w:lang w:val="uk-UA"/>
              </w:rPr>
              <w:t>Особливості програми</w:t>
            </w:r>
          </w:p>
        </w:tc>
        <w:tc>
          <w:tcPr>
            <w:tcW w:w="7088" w:type="dxa"/>
            <w:shd w:val="clear" w:color="auto" w:fill="auto"/>
          </w:tcPr>
          <w:p w14:paraId="019470BB" w14:textId="77777777" w:rsidR="00D63384" w:rsidRPr="00BA2A48" w:rsidRDefault="00D63384" w:rsidP="005A673A">
            <w:pPr>
              <w:pStyle w:val="a8"/>
              <w:keepNext/>
              <w:widowControl w:val="0"/>
              <w:tabs>
                <w:tab w:val="left" w:pos="142"/>
              </w:tabs>
              <w:spacing w:before="0"/>
              <w:jc w:val="both"/>
              <w:rPr>
                <w:b w:val="0"/>
                <w:bCs w:val="0"/>
                <w:sz w:val="28"/>
                <w:szCs w:val="28"/>
                <w:lang w:val="uk-UA"/>
              </w:rPr>
            </w:pPr>
            <w:r w:rsidRPr="00BA2A48">
              <w:rPr>
                <w:b w:val="0"/>
                <w:bCs w:val="0"/>
                <w:sz w:val="28"/>
                <w:szCs w:val="28"/>
                <w:lang w:val="uk-UA"/>
              </w:rPr>
              <w:t>Особливості освітньо-професійної програми підготовки магістра спеціальності «Правоохоронна діяльність» полягають у комплексному використанні різноманітних методів організації і здійснення навчально-пізнавальної діяльності здобувачів, що сприяють оволодінню методами, методиками та технологіями правоохоронної діяльності, системного підходу до вирішення завдань із забезпечення публічної безпеки і порядку; знаннями, уміннями та навичками, спрямованими на створення стратегій розвитку у сфері правоохоронної діяльності, публічної безпеки і порядку; розроблення і впровадження організаційно-правових заходів підвищення ефективності правоохоронної діяльності; розвитку творчих засад особистості майбутнього професіонала в галузі правоохоронної діяльності з урахуванням індивідуальних особливостей учасників освітнього процесу й спілкування.</w:t>
            </w:r>
          </w:p>
        </w:tc>
      </w:tr>
      <w:tr w:rsidR="00D63384" w:rsidRPr="00BA2A48" w14:paraId="1AA7BCB4" w14:textId="77777777" w:rsidTr="005A673A">
        <w:trPr>
          <w:gridAfter w:val="2"/>
          <w:wAfter w:w="15" w:type="dxa"/>
        </w:trPr>
        <w:tc>
          <w:tcPr>
            <w:tcW w:w="10173" w:type="dxa"/>
            <w:gridSpan w:val="2"/>
            <w:shd w:val="clear" w:color="auto" w:fill="auto"/>
          </w:tcPr>
          <w:p w14:paraId="68D0505C" w14:textId="77777777" w:rsidR="00D63384" w:rsidRPr="00BA2A48" w:rsidRDefault="00D63384" w:rsidP="005A673A">
            <w:pPr>
              <w:pStyle w:val="a8"/>
              <w:keepNext/>
              <w:widowControl w:val="0"/>
              <w:tabs>
                <w:tab w:val="left" w:pos="142"/>
              </w:tabs>
              <w:spacing w:before="0"/>
              <w:rPr>
                <w:bCs w:val="0"/>
                <w:sz w:val="28"/>
                <w:szCs w:val="28"/>
                <w:lang w:val="uk-UA"/>
              </w:rPr>
            </w:pPr>
            <w:r w:rsidRPr="00BA2A48">
              <w:rPr>
                <w:bCs w:val="0"/>
                <w:sz w:val="28"/>
                <w:szCs w:val="28"/>
                <w:lang w:val="uk-UA"/>
              </w:rPr>
              <w:t>4-Придатність випускників до працевлаштування та подальшого навчання</w:t>
            </w:r>
          </w:p>
        </w:tc>
      </w:tr>
      <w:tr w:rsidR="00D63384" w:rsidRPr="00435DDF" w14:paraId="63488D75" w14:textId="77777777" w:rsidTr="005A673A">
        <w:trPr>
          <w:gridAfter w:val="2"/>
          <w:wAfter w:w="15" w:type="dxa"/>
        </w:trPr>
        <w:tc>
          <w:tcPr>
            <w:tcW w:w="3085" w:type="dxa"/>
            <w:shd w:val="clear" w:color="auto" w:fill="auto"/>
          </w:tcPr>
          <w:p w14:paraId="2FFF12B8" w14:textId="77777777" w:rsidR="00D63384" w:rsidRPr="00BA2A48" w:rsidRDefault="00D63384" w:rsidP="005A673A">
            <w:pPr>
              <w:pStyle w:val="a8"/>
              <w:keepNext/>
              <w:widowControl w:val="0"/>
              <w:tabs>
                <w:tab w:val="left" w:pos="142"/>
              </w:tabs>
              <w:spacing w:before="0"/>
              <w:jc w:val="left"/>
              <w:rPr>
                <w:bCs w:val="0"/>
                <w:lang w:val="uk-UA"/>
              </w:rPr>
            </w:pPr>
            <w:r w:rsidRPr="00BA2A48">
              <w:rPr>
                <w:bCs w:val="0"/>
                <w:lang w:val="uk-UA"/>
              </w:rPr>
              <w:t>Придатність до працевлаштування</w:t>
            </w:r>
          </w:p>
        </w:tc>
        <w:tc>
          <w:tcPr>
            <w:tcW w:w="7088" w:type="dxa"/>
            <w:shd w:val="clear" w:color="auto" w:fill="auto"/>
          </w:tcPr>
          <w:p w14:paraId="677DE1B3" w14:textId="77777777" w:rsidR="00D63384" w:rsidRPr="00BA2A48" w:rsidRDefault="00D63384" w:rsidP="005A673A">
            <w:pPr>
              <w:pStyle w:val="a8"/>
              <w:keepNext/>
              <w:widowControl w:val="0"/>
              <w:tabs>
                <w:tab w:val="left" w:pos="142"/>
              </w:tabs>
              <w:spacing w:before="0"/>
              <w:jc w:val="both"/>
              <w:rPr>
                <w:b w:val="0"/>
                <w:bCs w:val="0"/>
                <w:sz w:val="28"/>
                <w:szCs w:val="28"/>
                <w:lang w:val="uk-UA"/>
              </w:rPr>
            </w:pPr>
            <w:r w:rsidRPr="00BA2A48">
              <w:rPr>
                <w:b w:val="0"/>
                <w:bCs w:val="0"/>
                <w:sz w:val="28"/>
                <w:szCs w:val="28"/>
                <w:lang w:val="uk-UA"/>
              </w:rPr>
              <w:t>Посади в Національній поліції України, інших структурних підрозділів Міністерства внутрішніх справ, Служби безпеки України, органів виконавчої влади, державної фіскальної служби, недержавних правоохоронних структур, юридичних та консалтингових компаній, які належать до професій розділу «Професіонали» ДК 003:2010 «Класифікатор професій»</w:t>
            </w:r>
          </w:p>
        </w:tc>
      </w:tr>
      <w:tr w:rsidR="00D63384" w:rsidRPr="00BA2A48" w14:paraId="21DF8D41" w14:textId="77777777" w:rsidTr="005A673A">
        <w:trPr>
          <w:gridAfter w:val="2"/>
          <w:wAfter w:w="15" w:type="dxa"/>
        </w:trPr>
        <w:tc>
          <w:tcPr>
            <w:tcW w:w="3085" w:type="dxa"/>
            <w:shd w:val="clear" w:color="auto" w:fill="auto"/>
          </w:tcPr>
          <w:p w14:paraId="71679DE3" w14:textId="77777777" w:rsidR="00D63384" w:rsidRPr="00BA2A48" w:rsidRDefault="00D63384" w:rsidP="005A673A">
            <w:pPr>
              <w:pStyle w:val="a8"/>
              <w:keepNext/>
              <w:widowControl w:val="0"/>
              <w:tabs>
                <w:tab w:val="left" w:pos="142"/>
              </w:tabs>
              <w:spacing w:before="0"/>
              <w:jc w:val="left"/>
              <w:rPr>
                <w:bCs w:val="0"/>
                <w:sz w:val="28"/>
                <w:szCs w:val="28"/>
                <w:lang w:val="uk-UA"/>
              </w:rPr>
            </w:pPr>
            <w:r w:rsidRPr="00BA2A48">
              <w:rPr>
                <w:bCs w:val="0"/>
                <w:sz w:val="28"/>
                <w:szCs w:val="28"/>
                <w:lang w:val="uk-UA"/>
              </w:rPr>
              <w:t>Подальше  навчання</w:t>
            </w:r>
          </w:p>
        </w:tc>
        <w:tc>
          <w:tcPr>
            <w:tcW w:w="7088" w:type="dxa"/>
            <w:shd w:val="clear" w:color="auto" w:fill="auto"/>
          </w:tcPr>
          <w:p w14:paraId="2F210C3F" w14:textId="77777777" w:rsidR="00D63384" w:rsidRPr="00BA2A48" w:rsidRDefault="00D63384" w:rsidP="005A673A">
            <w:pPr>
              <w:pStyle w:val="a8"/>
              <w:keepNext/>
              <w:widowControl w:val="0"/>
              <w:tabs>
                <w:tab w:val="left" w:pos="142"/>
              </w:tabs>
              <w:spacing w:before="0"/>
              <w:jc w:val="both"/>
              <w:rPr>
                <w:b w:val="0"/>
                <w:bCs w:val="0"/>
                <w:sz w:val="28"/>
                <w:szCs w:val="28"/>
                <w:lang w:val="uk-UA"/>
              </w:rPr>
            </w:pPr>
            <w:r w:rsidRPr="00BA2A48">
              <w:rPr>
                <w:b w:val="0"/>
                <w:bCs w:val="0"/>
                <w:sz w:val="28"/>
                <w:szCs w:val="28"/>
                <w:lang w:val="uk-UA"/>
              </w:rPr>
              <w:t>Можливість навчання за програмою третього (освітньо-наукового) рівня вищої освіти.</w:t>
            </w:r>
          </w:p>
        </w:tc>
      </w:tr>
      <w:tr w:rsidR="00D63384" w:rsidRPr="00BA2A48" w14:paraId="1DC72417" w14:textId="77777777" w:rsidTr="005A673A">
        <w:trPr>
          <w:gridAfter w:val="2"/>
          <w:wAfter w:w="15" w:type="dxa"/>
        </w:trPr>
        <w:tc>
          <w:tcPr>
            <w:tcW w:w="10173" w:type="dxa"/>
            <w:gridSpan w:val="2"/>
            <w:shd w:val="clear" w:color="auto" w:fill="auto"/>
          </w:tcPr>
          <w:p w14:paraId="183AAB37" w14:textId="77777777" w:rsidR="00D63384" w:rsidRPr="00BA2A48" w:rsidRDefault="00D63384" w:rsidP="005A673A">
            <w:pPr>
              <w:pStyle w:val="a8"/>
              <w:keepNext/>
              <w:widowControl w:val="0"/>
              <w:tabs>
                <w:tab w:val="left" w:pos="142"/>
              </w:tabs>
              <w:spacing w:before="0"/>
              <w:rPr>
                <w:bCs w:val="0"/>
                <w:sz w:val="28"/>
                <w:szCs w:val="28"/>
                <w:lang w:val="uk-UA"/>
              </w:rPr>
            </w:pPr>
            <w:r w:rsidRPr="00BA2A48">
              <w:rPr>
                <w:bCs w:val="0"/>
                <w:sz w:val="28"/>
                <w:szCs w:val="28"/>
                <w:lang w:val="uk-UA"/>
              </w:rPr>
              <w:t>5-Викладання та оцінювання</w:t>
            </w:r>
          </w:p>
        </w:tc>
      </w:tr>
      <w:tr w:rsidR="00D63384" w:rsidRPr="00435DDF" w14:paraId="11371BC5" w14:textId="77777777" w:rsidTr="005A673A">
        <w:trPr>
          <w:gridAfter w:val="2"/>
          <w:wAfter w:w="15" w:type="dxa"/>
        </w:trPr>
        <w:tc>
          <w:tcPr>
            <w:tcW w:w="3085" w:type="dxa"/>
            <w:shd w:val="clear" w:color="auto" w:fill="auto"/>
          </w:tcPr>
          <w:p w14:paraId="7BC0484A" w14:textId="77777777" w:rsidR="00D63384" w:rsidRPr="00BA2A48" w:rsidRDefault="00D63384" w:rsidP="005A673A">
            <w:pPr>
              <w:pStyle w:val="a8"/>
              <w:keepNext/>
              <w:widowControl w:val="0"/>
              <w:tabs>
                <w:tab w:val="left" w:pos="142"/>
              </w:tabs>
              <w:spacing w:before="0"/>
              <w:jc w:val="left"/>
              <w:rPr>
                <w:bCs w:val="0"/>
                <w:sz w:val="28"/>
                <w:szCs w:val="28"/>
                <w:lang w:val="uk-UA"/>
              </w:rPr>
            </w:pPr>
            <w:r w:rsidRPr="00BA2A48">
              <w:rPr>
                <w:bCs w:val="0"/>
                <w:sz w:val="28"/>
                <w:szCs w:val="28"/>
                <w:lang w:val="uk-UA"/>
              </w:rPr>
              <w:t>Викладання та навчання</w:t>
            </w:r>
          </w:p>
        </w:tc>
        <w:tc>
          <w:tcPr>
            <w:tcW w:w="7088" w:type="dxa"/>
            <w:shd w:val="clear" w:color="auto" w:fill="auto"/>
          </w:tcPr>
          <w:p w14:paraId="1AA23918" w14:textId="77777777" w:rsidR="00D63384" w:rsidRPr="00BA2A48" w:rsidRDefault="00D63384" w:rsidP="005A673A">
            <w:pPr>
              <w:pStyle w:val="a8"/>
              <w:keepNext/>
              <w:widowControl w:val="0"/>
              <w:tabs>
                <w:tab w:val="left" w:pos="142"/>
              </w:tabs>
              <w:spacing w:before="0"/>
              <w:jc w:val="both"/>
              <w:rPr>
                <w:b w:val="0"/>
                <w:bCs w:val="0"/>
                <w:sz w:val="28"/>
                <w:szCs w:val="28"/>
                <w:lang w:val="uk-UA"/>
              </w:rPr>
            </w:pPr>
            <w:r w:rsidRPr="00BA2A48">
              <w:rPr>
                <w:b w:val="0"/>
                <w:bCs w:val="0"/>
                <w:sz w:val="28"/>
                <w:szCs w:val="28"/>
                <w:lang w:val="uk-UA"/>
              </w:rPr>
              <w:t>Освітньо-професійна програма передбачає комплексне використання різноманітних методів організації і здійснення навчально-пізнавальної діяльності магістрів та методів стимулювання і мотивації їх навчання, що сприяють розвитку творчих засад особистості майбутнього професіонала в сфері правоохоронної діяльності з урахуванням індивідуальних особливостей учасників освітнього процесу й спілкування (зокрема, студенто-центроване, самостійне та проблемно-орієнтоване навчання). З метою формування професійних компетенцій широко впроваджуються інноваційні методи навчання.</w:t>
            </w:r>
          </w:p>
          <w:p w14:paraId="5C750B15" w14:textId="77777777" w:rsidR="00D63384" w:rsidRPr="00BA2A48" w:rsidRDefault="00D63384" w:rsidP="005A673A">
            <w:pPr>
              <w:pStyle w:val="a8"/>
              <w:keepNext/>
              <w:widowControl w:val="0"/>
              <w:tabs>
                <w:tab w:val="left" w:pos="142"/>
              </w:tabs>
              <w:spacing w:before="0"/>
              <w:jc w:val="both"/>
              <w:rPr>
                <w:b w:val="0"/>
                <w:bCs w:val="0"/>
                <w:sz w:val="28"/>
                <w:szCs w:val="28"/>
                <w:lang w:val="uk-UA"/>
              </w:rPr>
            </w:pPr>
            <w:r w:rsidRPr="00BA2A48">
              <w:rPr>
                <w:b w:val="0"/>
                <w:bCs w:val="0"/>
                <w:i/>
                <w:sz w:val="28"/>
                <w:szCs w:val="28"/>
                <w:lang w:val="uk-UA"/>
              </w:rPr>
              <w:t>Методи, методики та технології</w:t>
            </w:r>
            <w:r w:rsidRPr="00BA2A48">
              <w:rPr>
                <w:b w:val="0"/>
                <w:bCs w:val="0"/>
                <w:sz w:val="28"/>
                <w:szCs w:val="28"/>
                <w:lang w:val="uk-UA"/>
              </w:rPr>
              <w:t xml:space="preserve">: загальнонаукові методи пізнання, статистичні та якісні методи порівняльно-правового та історично-правового аналізу, </w:t>
            </w:r>
            <w:r w:rsidRPr="00BA2A48">
              <w:rPr>
                <w:b w:val="0"/>
                <w:bCs w:val="0"/>
                <w:sz w:val="28"/>
                <w:szCs w:val="28"/>
                <w:lang w:val="uk-UA"/>
              </w:rPr>
              <w:lastRenderedPageBreak/>
              <w:t>правове моделювання, комунікативні технології, методи дослідницької діяльності та презентації результатів, ідентифікації правової проблеми та її вирішення на основі принципів права.</w:t>
            </w:r>
          </w:p>
        </w:tc>
      </w:tr>
      <w:tr w:rsidR="00D63384" w:rsidRPr="00BA2A48" w14:paraId="394547F2" w14:textId="77777777" w:rsidTr="005A673A">
        <w:trPr>
          <w:gridAfter w:val="2"/>
          <w:wAfter w:w="15" w:type="dxa"/>
        </w:trPr>
        <w:tc>
          <w:tcPr>
            <w:tcW w:w="3085" w:type="dxa"/>
            <w:shd w:val="clear" w:color="auto" w:fill="auto"/>
          </w:tcPr>
          <w:p w14:paraId="0A3100B4" w14:textId="77777777" w:rsidR="00D63384" w:rsidRPr="00BA2A48" w:rsidRDefault="00D63384" w:rsidP="005A673A">
            <w:pPr>
              <w:pStyle w:val="a8"/>
              <w:keepNext/>
              <w:widowControl w:val="0"/>
              <w:tabs>
                <w:tab w:val="left" w:pos="142"/>
              </w:tabs>
              <w:spacing w:before="0"/>
              <w:jc w:val="left"/>
              <w:rPr>
                <w:bCs w:val="0"/>
                <w:sz w:val="28"/>
                <w:szCs w:val="28"/>
                <w:lang w:val="uk-UA"/>
              </w:rPr>
            </w:pPr>
            <w:r w:rsidRPr="00BA2A48">
              <w:rPr>
                <w:bCs w:val="0"/>
                <w:sz w:val="28"/>
                <w:szCs w:val="28"/>
                <w:lang w:val="uk-UA"/>
              </w:rPr>
              <w:t>Оцінювання</w:t>
            </w:r>
          </w:p>
        </w:tc>
        <w:tc>
          <w:tcPr>
            <w:tcW w:w="7088" w:type="dxa"/>
            <w:shd w:val="clear" w:color="auto" w:fill="auto"/>
          </w:tcPr>
          <w:p w14:paraId="14F4AC58" w14:textId="77777777" w:rsidR="00D63384" w:rsidRPr="00BA2A48" w:rsidRDefault="00D63384" w:rsidP="005A673A">
            <w:pPr>
              <w:pStyle w:val="a8"/>
              <w:keepNext/>
              <w:widowControl w:val="0"/>
              <w:tabs>
                <w:tab w:val="left" w:pos="142"/>
              </w:tabs>
              <w:spacing w:before="0"/>
              <w:jc w:val="both"/>
              <w:rPr>
                <w:b w:val="0"/>
                <w:bCs w:val="0"/>
                <w:sz w:val="28"/>
                <w:szCs w:val="28"/>
                <w:lang w:val="uk-UA"/>
              </w:rPr>
            </w:pPr>
            <w:r w:rsidRPr="00BA2A48">
              <w:rPr>
                <w:b w:val="0"/>
                <w:bCs w:val="0"/>
                <w:sz w:val="28"/>
                <w:szCs w:val="28"/>
                <w:lang w:val="uk-UA"/>
              </w:rPr>
              <w:t xml:space="preserve">Оцінювання здійснюється з дотриманням вимог об’єктивності, індивідуального підходу, систематичності і системності, всебічності та професійної спрямованості контролю. </w:t>
            </w:r>
          </w:p>
          <w:p w14:paraId="0984733B" w14:textId="77777777" w:rsidR="00D63384" w:rsidRPr="00BA2A48" w:rsidRDefault="00D63384" w:rsidP="005A673A">
            <w:pPr>
              <w:pStyle w:val="a8"/>
              <w:keepNext/>
              <w:widowControl w:val="0"/>
              <w:tabs>
                <w:tab w:val="left" w:pos="142"/>
              </w:tabs>
              <w:spacing w:before="0"/>
              <w:jc w:val="both"/>
              <w:rPr>
                <w:b w:val="0"/>
                <w:bCs w:val="0"/>
                <w:sz w:val="28"/>
                <w:szCs w:val="28"/>
                <w:lang w:val="uk-UA"/>
              </w:rPr>
            </w:pPr>
            <w:r w:rsidRPr="00BA2A48">
              <w:rPr>
                <w:b w:val="0"/>
                <w:bCs w:val="0"/>
                <w:sz w:val="28"/>
                <w:szCs w:val="28"/>
                <w:lang w:val="uk-UA"/>
              </w:rPr>
              <w:t>Використовуються такі методи контролю (усного, письмового), які мають сприяти підвищенню мотивації магістрів до  навчально-пізнавальної діяльності. Відповідно до специфіки фахової підготовки перевага надається усному, письмовому, практичному методу контролю знань, зокрема: усним та письмовим екзаменам, залікам, колоквіумам, презентаціям, захисту кваліфікаційних робіт, експрес-аналіз знань за допомогою комп'ютерних програм,</w:t>
            </w:r>
            <w:r w:rsidRPr="00BA2A48">
              <w:t xml:space="preserve"> </w:t>
            </w:r>
            <w:r w:rsidRPr="00BA2A48">
              <w:rPr>
                <w:b w:val="0"/>
                <w:bCs w:val="0"/>
                <w:sz w:val="28"/>
                <w:szCs w:val="28"/>
                <w:lang w:val="uk-UA"/>
              </w:rPr>
              <w:t>шляхом перевірки результатів самостійно виконаних завдань тощо.</w:t>
            </w:r>
          </w:p>
        </w:tc>
      </w:tr>
      <w:tr w:rsidR="00D63384" w:rsidRPr="00BA2A48" w14:paraId="59FCDE5B" w14:textId="77777777" w:rsidTr="005A673A">
        <w:trPr>
          <w:gridAfter w:val="2"/>
          <w:wAfter w:w="15" w:type="dxa"/>
        </w:trPr>
        <w:tc>
          <w:tcPr>
            <w:tcW w:w="10173" w:type="dxa"/>
            <w:gridSpan w:val="2"/>
            <w:shd w:val="clear" w:color="auto" w:fill="auto"/>
          </w:tcPr>
          <w:p w14:paraId="31E5DA85" w14:textId="77777777" w:rsidR="00D63384" w:rsidRPr="00BA2A48" w:rsidRDefault="00D63384" w:rsidP="005A673A">
            <w:pPr>
              <w:pStyle w:val="a8"/>
              <w:keepNext/>
              <w:widowControl w:val="0"/>
              <w:tabs>
                <w:tab w:val="left" w:pos="142"/>
              </w:tabs>
              <w:spacing w:before="0"/>
              <w:ind w:left="720"/>
              <w:rPr>
                <w:bCs w:val="0"/>
                <w:sz w:val="28"/>
                <w:szCs w:val="28"/>
                <w:lang w:val="uk-UA"/>
              </w:rPr>
            </w:pPr>
            <w:r w:rsidRPr="00BA2A48">
              <w:rPr>
                <w:bCs w:val="0"/>
                <w:sz w:val="28"/>
                <w:szCs w:val="28"/>
                <w:lang w:val="uk-UA"/>
              </w:rPr>
              <w:t>6-Програмні компетентності</w:t>
            </w:r>
          </w:p>
        </w:tc>
      </w:tr>
      <w:tr w:rsidR="00D63384" w:rsidRPr="00435DDF" w14:paraId="02ED2329" w14:textId="77777777" w:rsidTr="005A673A">
        <w:trPr>
          <w:gridAfter w:val="2"/>
          <w:wAfter w:w="15" w:type="dxa"/>
        </w:trPr>
        <w:tc>
          <w:tcPr>
            <w:tcW w:w="3085" w:type="dxa"/>
            <w:shd w:val="clear" w:color="auto" w:fill="auto"/>
          </w:tcPr>
          <w:p w14:paraId="54EB322F" w14:textId="77777777" w:rsidR="00D63384" w:rsidRPr="00BA2A48" w:rsidRDefault="00D63384" w:rsidP="005A673A">
            <w:pPr>
              <w:pStyle w:val="a8"/>
              <w:keepNext/>
              <w:widowControl w:val="0"/>
              <w:tabs>
                <w:tab w:val="left" w:pos="142"/>
              </w:tabs>
              <w:spacing w:before="0"/>
              <w:jc w:val="left"/>
              <w:rPr>
                <w:bCs w:val="0"/>
                <w:sz w:val="28"/>
                <w:szCs w:val="28"/>
                <w:lang w:val="uk-UA"/>
              </w:rPr>
            </w:pPr>
            <w:r w:rsidRPr="00BA2A48">
              <w:rPr>
                <w:bCs w:val="0"/>
                <w:sz w:val="28"/>
                <w:szCs w:val="28"/>
                <w:lang w:val="uk-UA"/>
              </w:rPr>
              <w:t>Інтегральна компетенція</w:t>
            </w:r>
          </w:p>
        </w:tc>
        <w:tc>
          <w:tcPr>
            <w:tcW w:w="7088" w:type="dxa"/>
            <w:shd w:val="clear" w:color="auto" w:fill="auto"/>
          </w:tcPr>
          <w:p w14:paraId="5DF108D8" w14:textId="77777777" w:rsidR="00D63384" w:rsidRPr="00BA2A48" w:rsidRDefault="00D63384" w:rsidP="005A673A">
            <w:pPr>
              <w:pStyle w:val="a8"/>
              <w:keepNext/>
              <w:widowControl w:val="0"/>
              <w:tabs>
                <w:tab w:val="left" w:pos="142"/>
              </w:tabs>
              <w:spacing w:before="0"/>
              <w:jc w:val="both"/>
              <w:rPr>
                <w:b w:val="0"/>
                <w:bCs w:val="0"/>
                <w:sz w:val="28"/>
                <w:szCs w:val="28"/>
                <w:lang w:val="uk-UA"/>
              </w:rPr>
            </w:pPr>
            <w:r w:rsidRPr="00BA2A48">
              <w:rPr>
                <w:b w:val="0"/>
                <w:bCs w:val="0"/>
                <w:sz w:val="28"/>
                <w:szCs w:val="28"/>
                <w:lang w:val="uk-UA"/>
              </w:rPr>
              <w:t>ІК 1. Здатність розв’язувати складні задачі і проблеми у сфері правоохоронної діяльності та/або у процесі навчання, що передбачає проведення досліджень та/або здійснення інновацій та характеризується невизначеністю умов і вимог.</w:t>
            </w:r>
          </w:p>
        </w:tc>
      </w:tr>
      <w:tr w:rsidR="00D63384" w:rsidRPr="00BA2A48" w14:paraId="41969D96" w14:textId="77777777" w:rsidTr="005A673A">
        <w:trPr>
          <w:gridAfter w:val="2"/>
          <w:wAfter w:w="15" w:type="dxa"/>
        </w:trPr>
        <w:tc>
          <w:tcPr>
            <w:tcW w:w="3085" w:type="dxa"/>
            <w:shd w:val="clear" w:color="auto" w:fill="auto"/>
          </w:tcPr>
          <w:p w14:paraId="5E6A8375" w14:textId="77777777" w:rsidR="00D63384" w:rsidRPr="00BA2A48" w:rsidRDefault="00D63384" w:rsidP="005A673A">
            <w:pPr>
              <w:pStyle w:val="a8"/>
              <w:keepNext/>
              <w:widowControl w:val="0"/>
              <w:tabs>
                <w:tab w:val="left" w:pos="142"/>
              </w:tabs>
              <w:spacing w:before="0"/>
              <w:jc w:val="left"/>
              <w:rPr>
                <w:bCs w:val="0"/>
                <w:sz w:val="28"/>
                <w:szCs w:val="28"/>
                <w:lang w:val="uk-UA"/>
              </w:rPr>
            </w:pPr>
            <w:r w:rsidRPr="00BA2A48">
              <w:rPr>
                <w:bCs w:val="0"/>
                <w:sz w:val="28"/>
                <w:szCs w:val="28"/>
                <w:lang w:val="uk-UA"/>
              </w:rPr>
              <w:t>Загальні компетентності (ЗК)</w:t>
            </w:r>
          </w:p>
        </w:tc>
        <w:tc>
          <w:tcPr>
            <w:tcW w:w="7088" w:type="dxa"/>
            <w:shd w:val="clear" w:color="auto" w:fill="auto"/>
          </w:tcPr>
          <w:p w14:paraId="3741F5C0" w14:textId="77777777" w:rsidR="00D63384" w:rsidRPr="00BA2A48" w:rsidRDefault="00D63384" w:rsidP="005A673A">
            <w:pPr>
              <w:pStyle w:val="a8"/>
              <w:keepNext/>
              <w:widowControl w:val="0"/>
              <w:tabs>
                <w:tab w:val="left" w:pos="142"/>
              </w:tabs>
              <w:spacing w:before="0"/>
              <w:jc w:val="both"/>
              <w:rPr>
                <w:b w:val="0"/>
                <w:bCs w:val="0"/>
                <w:sz w:val="28"/>
                <w:szCs w:val="28"/>
                <w:lang w:val="uk-UA"/>
              </w:rPr>
            </w:pPr>
            <w:r w:rsidRPr="00BA2A48">
              <w:rPr>
                <w:b w:val="0"/>
                <w:bCs w:val="0"/>
                <w:sz w:val="28"/>
                <w:szCs w:val="28"/>
                <w:lang w:val="uk-UA"/>
              </w:rPr>
              <w:t>ЗК1. Здатність до абстрактного мислення, аналізу та синтезу.</w:t>
            </w:r>
          </w:p>
          <w:p w14:paraId="787D93D9" w14:textId="77777777" w:rsidR="00D63384" w:rsidRPr="00BA2A48" w:rsidRDefault="00D63384" w:rsidP="005A673A">
            <w:pPr>
              <w:pStyle w:val="a8"/>
              <w:keepNext/>
              <w:widowControl w:val="0"/>
              <w:tabs>
                <w:tab w:val="left" w:pos="142"/>
              </w:tabs>
              <w:spacing w:before="0"/>
              <w:jc w:val="both"/>
              <w:rPr>
                <w:b w:val="0"/>
                <w:bCs w:val="0"/>
                <w:sz w:val="28"/>
                <w:szCs w:val="28"/>
                <w:lang w:val="uk-UA"/>
              </w:rPr>
            </w:pPr>
            <w:r w:rsidRPr="00BA2A48">
              <w:rPr>
                <w:b w:val="0"/>
                <w:bCs w:val="0"/>
                <w:sz w:val="28"/>
                <w:szCs w:val="28"/>
                <w:lang w:val="uk-UA"/>
              </w:rPr>
              <w:t>ЗК2. Здатність застосовувати знання у практичних ситуаціях.</w:t>
            </w:r>
          </w:p>
          <w:p w14:paraId="049DE884" w14:textId="77777777" w:rsidR="00D63384" w:rsidRPr="00BA2A48" w:rsidRDefault="00D63384" w:rsidP="005A673A">
            <w:pPr>
              <w:pStyle w:val="a8"/>
              <w:keepNext/>
              <w:widowControl w:val="0"/>
              <w:tabs>
                <w:tab w:val="left" w:pos="142"/>
              </w:tabs>
              <w:spacing w:before="0"/>
              <w:jc w:val="both"/>
              <w:rPr>
                <w:b w:val="0"/>
                <w:bCs w:val="0"/>
                <w:sz w:val="28"/>
                <w:szCs w:val="28"/>
                <w:lang w:val="uk-UA"/>
              </w:rPr>
            </w:pPr>
            <w:r w:rsidRPr="00BA2A48">
              <w:rPr>
                <w:b w:val="0"/>
                <w:bCs w:val="0"/>
                <w:sz w:val="28"/>
                <w:szCs w:val="28"/>
                <w:lang w:val="uk-UA"/>
              </w:rPr>
              <w:t xml:space="preserve">ЗК3. Здатність спілкуватися іноземною мовою. </w:t>
            </w:r>
          </w:p>
          <w:p w14:paraId="38EDCD05" w14:textId="77777777" w:rsidR="00D63384" w:rsidRPr="00BA2A48" w:rsidRDefault="00D63384" w:rsidP="005A673A">
            <w:pPr>
              <w:pStyle w:val="a8"/>
              <w:keepNext/>
              <w:widowControl w:val="0"/>
              <w:tabs>
                <w:tab w:val="left" w:pos="142"/>
              </w:tabs>
              <w:spacing w:before="0"/>
              <w:jc w:val="both"/>
              <w:rPr>
                <w:b w:val="0"/>
                <w:bCs w:val="0"/>
                <w:sz w:val="28"/>
                <w:szCs w:val="28"/>
                <w:lang w:val="uk-UA"/>
              </w:rPr>
            </w:pPr>
            <w:r w:rsidRPr="00BA2A48">
              <w:rPr>
                <w:b w:val="0"/>
                <w:bCs w:val="0"/>
                <w:sz w:val="28"/>
                <w:szCs w:val="28"/>
                <w:lang w:val="uk-UA"/>
              </w:rPr>
              <w:t>ЗК4. Здатність проведення досліджень на відповідному рівні.</w:t>
            </w:r>
          </w:p>
          <w:p w14:paraId="15DF1415" w14:textId="77777777" w:rsidR="00D63384" w:rsidRPr="00BA2A48" w:rsidRDefault="00D63384" w:rsidP="005A673A">
            <w:pPr>
              <w:pStyle w:val="a8"/>
              <w:keepNext/>
              <w:widowControl w:val="0"/>
              <w:tabs>
                <w:tab w:val="left" w:pos="142"/>
              </w:tabs>
              <w:spacing w:before="0"/>
              <w:jc w:val="both"/>
              <w:rPr>
                <w:b w:val="0"/>
                <w:bCs w:val="0"/>
                <w:sz w:val="28"/>
                <w:szCs w:val="28"/>
                <w:lang w:val="uk-UA"/>
              </w:rPr>
            </w:pPr>
            <w:r w:rsidRPr="00BA2A48">
              <w:rPr>
                <w:b w:val="0"/>
                <w:bCs w:val="0"/>
                <w:sz w:val="28"/>
                <w:szCs w:val="28"/>
                <w:lang w:val="uk-UA"/>
              </w:rPr>
              <w:t xml:space="preserve">ЗК5. Здатність вчитися і оволодівати сучасними знаннями. </w:t>
            </w:r>
          </w:p>
          <w:p w14:paraId="2A12263F" w14:textId="77777777" w:rsidR="00D63384" w:rsidRPr="00BA2A48" w:rsidRDefault="00D63384" w:rsidP="005A673A">
            <w:pPr>
              <w:pStyle w:val="a8"/>
              <w:keepNext/>
              <w:widowControl w:val="0"/>
              <w:tabs>
                <w:tab w:val="left" w:pos="142"/>
              </w:tabs>
              <w:spacing w:before="0"/>
              <w:jc w:val="both"/>
              <w:rPr>
                <w:b w:val="0"/>
                <w:bCs w:val="0"/>
                <w:sz w:val="28"/>
                <w:szCs w:val="28"/>
                <w:lang w:val="uk-UA"/>
              </w:rPr>
            </w:pPr>
            <w:r w:rsidRPr="00BA2A48">
              <w:rPr>
                <w:b w:val="0"/>
                <w:bCs w:val="0"/>
                <w:sz w:val="28"/>
                <w:szCs w:val="28"/>
                <w:lang w:val="uk-UA"/>
              </w:rPr>
              <w:t>ЗК6. Усвідомлення рівних можливостей та гендерних проблем.</w:t>
            </w:r>
          </w:p>
          <w:p w14:paraId="155216B5" w14:textId="77777777" w:rsidR="00D63384" w:rsidRPr="00BA2A48" w:rsidRDefault="00D63384" w:rsidP="005A673A">
            <w:pPr>
              <w:pStyle w:val="a8"/>
              <w:keepNext/>
              <w:widowControl w:val="0"/>
              <w:tabs>
                <w:tab w:val="left" w:pos="142"/>
              </w:tabs>
              <w:spacing w:before="0"/>
              <w:jc w:val="both"/>
              <w:rPr>
                <w:b w:val="0"/>
                <w:bCs w:val="0"/>
                <w:sz w:val="28"/>
                <w:szCs w:val="28"/>
                <w:lang w:val="uk-UA"/>
              </w:rPr>
            </w:pPr>
            <w:r w:rsidRPr="00BA2A48">
              <w:rPr>
                <w:b w:val="0"/>
                <w:bCs w:val="0"/>
                <w:sz w:val="28"/>
                <w:szCs w:val="28"/>
                <w:lang w:val="uk-UA"/>
              </w:rPr>
              <w:t xml:space="preserve">ЗК7. Здатність до адаптації та дії в новій ситуації. </w:t>
            </w:r>
          </w:p>
          <w:p w14:paraId="093DCCBD" w14:textId="77777777" w:rsidR="00D63384" w:rsidRPr="00BA2A48" w:rsidRDefault="00D63384" w:rsidP="005A673A">
            <w:pPr>
              <w:pStyle w:val="a8"/>
              <w:keepNext/>
              <w:widowControl w:val="0"/>
              <w:tabs>
                <w:tab w:val="left" w:pos="142"/>
              </w:tabs>
              <w:spacing w:before="0"/>
              <w:jc w:val="both"/>
              <w:rPr>
                <w:b w:val="0"/>
                <w:bCs w:val="0"/>
                <w:sz w:val="28"/>
                <w:szCs w:val="28"/>
                <w:lang w:val="uk-UA"/>
              </w:rPr>
            </w:pPr>
            <w:r w:rsidRPr="00BA2A48">
              <w:rPr>
                <w:b w:val="0"/>
                <w:bCs w:val="0"/>
                <w:sz w:val="28"/>
                <w:szCs w:val="28"/>
                <w:lang w:val="uk-UA"/>
              </w:rPr>
              <w:t xml:space="preserve">ЗК8. Здатність приймати обґрунтовані рішення. </w:t>
            </w:r>
          </w:p>
          <w:p w14:paraId="22E41DDE" w14:textId="77777777" w:rsidR="00D63384" w:rsidRPr="00BA2A48" w:rsidRDefault="00D63384" w:rsidP="005A673A">
            <w:pPr>
              <w:pStyle w:val="a8"/>
              <w:keepNext/>
              <w:widowControl w:val="0"/>
              <w:tabs>
                <w:tab w:val="left" w:pos="142"/>
              </w:tabs>
              <w:spacing w:before="0"/>
              <w:jc w:val="both"/>
              <w:rPr>
                <w:b w:val="0"/>
                <w:bCs w:val="0"/>
                <w:sz w:val="28"/>
                <w:szCs w:val="28"/>
                <w:lang w:val="uk-UA"/>
              </w:rPr>
            </w:pPr>
            <w:r w:rsidRPr="00BA2A48">
              <w:rPr>
                <w:b w:val="0"/>
                <w:bCs w:val="0"/>
                <w:sz w:val="28"/>
                <w:szCs w:val="28"/>
                <w:lang w:val="uk-UA"/>
              </w:rPr>
              <w:t xml:space="preserve">ЗК9. Здатність генерувати нові ідеї (креативність). </w:t>
            </w:r>
          </w:p>
          <w:p w14:paraId="245A91C3" w14:textId="77777777" w:rsidR="00D63384" w:rsidRPr="00BA2A48" w:rsidRDefault="00D63384" w:rsidP="005A673A">
            <w:pPr>
              <w:pStyle w:val="a8"/>
              <w:keepNext/>
              <w:widowControl w:val="0"/>
              <w:tabs>
                <w:tab w:val="left" w:pos="142"/>
              </w:tabs>
              <w:spacing w:before="0"/>
              <w:jc w:val="both"/>
              <w:rPr>
                <w:b w:val="0"/>
                <w:bCs w:val="0"/>
                <w:sz w:val="28"/>
                <w:szCs w:val="28"/>
              </w:rPr>
            </w:pPr>
            <w:r w:rsidRPr="00BA2A48">
              <w:rPr>
                <w:b w:val="0"/>
                <w:bCs w:val="0"/>
                <w:sz w:val="28"/>
                <w:szCs w:val="28"/>
                <w:lang w:val="uk-UA"/>
              </w:rPr>
              <w:t>ЗК10. Здатність оцінювати та забезпечувати якість виконуваних робіт.</w:t>
            </w:r>
          </w:p>
        </w:tc>
      </w:tr>
      <w:tr w:rsidR="00D63384" w:rsidRPr="00435DDF" w14:paraId="0192246A" w14:textId="77777777" w:rsidTr="005A673A">
        <w:trPr>
          <w:gridAfter w:val="2"/>
          <w:wAfter w:w="15" w:type="dxa"/>
        </w:trPr>
        <w:tc>
          <w:tcPr>
            <w:tcW w:w="3085" w:type="dxa"/>
            <w:shd w:val="clear" w:color="auto" w:fill="auto"/>
          </w:tcPr>
          <w:p w14:paraId="4A2862BA" w14:textId="77777777" w:rsidR="00D63384" w:rsidRPr="00BA2A48" w:rsidRDefault="00D63384" w:rsidP="005A673A">
            <w:pPr>
              <w:pStyle w:val="a8"/>
              <w:keepNext/>
              <w:widowControl w:val="0"/>
              <w:tabs>
                <w:tab w:val="left" w:pos="142"/>
              </w:tabs>
              <w:spacing w:before="0"/>
              <w:jc w:val="left"/>
              <w:rPr>
                <w:bCs w:val="0"/>
                <w:sz w:val="28"/>
                <w:szCs w:val="28"/>
                <w:lang w:val="uk-UA"/>
              </w:rPr>
            </w:pPr>
            <w:r w:rsidRPr="00BA2A48">
              <w:rPr>
                <w:bCs w:val="0"/>
                <w:sz w:val="28"/>
                <w:szCs w:val="28"/>
                <w:lang w:val="uk-UA"/>
              </w:rPr>
              <w:t xml:space="preserve">Спеціальні (фахові, предметні)  компетентності </w:t>
            </w:r>
          </w:p>
        </w:tc>
        <w:tc>
          <w:tcPr>
            <w:tcW w:w="7088" w:type="dxa"/>
            <w:shd w:val="clear" w:color="auto" w:fill="auto"/>
          </w:tcPr>
          <w:p w14:paraId="0A604E3E" w14:textId="77777777" w:rsidR="00D63384" w:rsidRPr="00BA2A48" w:rsidRDefault="00D63384" w:rsidP="005A673A">
            <w:pPr>
              <w:pStyle w:val="a8"/>
              <w:keepNext/>
              <w:widowControl w:val="0"/>
              <w:tabs>
                <w:tab w:val="left" w:pos="142"/>
              </w:tabs>
              <w:spacing w:before="0"/>
              <w:jc w:val="both"/>
              <w:rPr>
                <w:b w:val="0"/>
                <w:bCs w:val="0"/>
                <w:sz w:val="28"/>
                <w:szCs w:val="28"/>
                <w:lang w:val="uk-UA"/>
              </w:rPr>
            </w:pPr>
            <w:r w:rsidRPr="00BA2A48">
              <w:rPr>
                <w:b w:val="0"/>
                <w:bCs w:val="0"/>
                <w:sz w:val="28"/>
                <w:szCs w:val="28"/>
                <w:lang w:val="uk-UA"/>
              </w:rPr>
              <w:t xml:space="preserve">СК1.Здатність брати участь у розробленні та кваліфіковано застосовувати нормативно-правові акти в різних сферах юридичної діяльності, реалізовувати норми матеріального й процесуального права в професійній діяльності. </w:t>
            </w:r>
          </w:p>
          <w:p w14:paraId="2BA65DBE" w14:textId="77777777" w:rsidR="00D63384" w:rsidRPr="00BA2A48" w:rsidRDefault="00D63384" w:rsidP="005A673A">
            <w:pPr>
              <w:pStyle w:val="a8"/>
              <w:keepNext/>
              <w:widowControl w:val="0"/>
              <w:tabs>
                <w:tab w:val="left" w:pos="142"/>
              </w:tabs>
              <w:spacing w:before="0"/>
              <w:jc w:val="both"/>
              <w:rPr>
                <w:b w:val="0"/>
                <w:bCs w:val="0"/>
                <w:sz w:val="28"/>
                <w:szCs w:val="28"/>
                <w:lang w:val="uk-UA"/>
              </w:rPr>
            </w:pPr>
            <w:r w:rsidRPr="00BA2A48">
              <w:rPr>
                <w:b w:val="0"/>
                <w:bCs w:val="0"/>
                <w:sz w:val="28"/>
                <w:szCs w:val="28"/>
                <w:lang w:val="uk-UA"/>
              </w:rPr>
              <w:t xml:space="preserve">СК2. Здатність забезпечувати законність та </w:t>
            </w:r>
            <w:r w:rsidRPr="00BA2A48">
              <w:rPr>
                <w:b w:val="0"/>
                <w:bCs w:val="0"/>
                <w:sz w:val="28"/>
                <w:szCs w:val="28"/>
                <w:lang w:val="uk-UA"/>
              </w:rPr>
              <w:lastRenderedPageBreak/>
              <w:t xml:space="preserve">правопорядок, безпеку особистості, суспільства, держави в межах виконання своїх посадових обов’язків. </w:t>
            </w:r>
          </w:p>
          <w:p w14:paraId="286704DC" w14:textId="77777777" w:rsidR="00D63384" w:rsidRPr="00BA2A48" w:rsidRDefault="00D63384" w:rsidP="005A673A">
            <w:pPr>
              <w:pStyle w:val="a8"/>
              <w:keepNext/>
              <w:widowControl w:val="0"/>
              <w:tabs>
                <w:tab w:val="left" w:pos="142"/>
              </w:tabs>
              <w:spacing w:before="0"/>
              <w:jc w:val="both"/>
              <w:rPr>
                <w:b w:val="0"/>
                <w:bCs w:val="0"/>
                <w:sz w:val="28"/>
                <w:szCs w:val="28"/>
                <w:lang w:val="uk-UA"/>
              </w:rPr>
            </w:pPr>
            <w:r w:rsidRPr="00BA2A48">
              <w:rPr>
                <w:b w:val="0"/>
                <w:bCs w:val="0"/>
                <w:sz w:val="28"/>
                <w:szCs w:val="28"/>
                <w:lang w:val="uk-UA"/>
              </w:rPr>
              <w:t>СК3. Здатність виявляти та аналізувати причини та умови, що сприяють вчиненню кримінальних та адміністративних правопорушень, вживати заходи для їх усунення.</w:t>
            </w:r>
          </w:p>
          <w:p w14:paraId="133246AA" w14:textId="77777777" w:rsidR="00D63384" w:rsidRPr="00BA2A48" w:rsidRDefault="00D63384" w:rsidP="005A673A">
            <w:pPr>
              <w:pStyle w:val="a8"/>
              <w:keepNext/>
              <w:widowControl w:val="0"/>
              <w:tabs>
                <w:tab w:val="left" w:pos="142"/>
              </w:tabs>
              <w:spacing w:before="0"/>
              <w:jc w:val="both"/>
              <w:rPr>
                <w:b w:val="0"/>
                <w:bCs w:val="0"/>
                <w:sz w:val="28"/>
                <w:szCs w:val="28"/>
                <w:lang w:val="uk-UA"/>
              </w:rPr>
            </w:pPr>
            <w:r w:rsidRPr="00BA2A48">
              <w:rPr>
                <w:b w:val="0"/>
                <w:bCs w:val="0"/>
                <w:sz w:val="28"/>
                <w:szCs w:val="28"/>
                <w:lang w:val="uk-UA"/>
              </w:rPr>
              <w:t xml:space="preserve">СК4.Спроможність організовувати і керувати діяльністю підрозділів, створених для виконання завдань у сфері правоохоронної діяльності. </w:t>
            </w:r>
          </w:p>
          <w:p w14:paraId="0ACD99F7" w14:textId="77777777" w:rsidR="00D63384" w:rsidRPr="00BA2A48" w:rsidRDefault="00D63384" w:rsidP="005A673A">
            <w:pPr>
              <w:pStyle w:val="a8"/>
              <w:keepNext/>
              <w:widowControl w:val="0"/>
              <w:tabs>
                <w:tab w:val="left" w:pos="142"/>
              </w:tabs>
              <w:spacing w:before="0"/>
              <w:jc w:val="both"/>
              <w:rPr>
                <w:b w:val="0"/>
                <w:bCs w:val="0"/>
                <w:sz w:val="28"/>
                <w:szCs w:val="28"/>
                <w:lang w:val="uk-UA"/>
              </w:rPr>
            </w:pPr>
            <w:r w:rsidRPr="00BA2A48">
              <w:rPr>
                <w:b w:val="0"/>
                <w:bCs w:val="0"/>
                <w:sz w:val="28"/>
                <w:szCs w:val="28"/>
                <w:lang w:val="uk-UA"/>
              </w:rPr>
              <w:t xml:space="preserve">СК5.Здатність давати кваліфіковані юридичні висновки й консультації в конкретних сферах юридичної діяльності. </w:t>
            </w:r>
          </w:p>
          <w:p w14:paraId="0C9840AC" w14:textId="77777777" w:rsidR="00D63384" w:rsidRPr="00BA2A48" w:rsidRDefault="00D63384" w:rsidP="005A673A">
            <w:pPr>
              <w:pStyle w:val="a8"/>
              <w:keepNext/>
              <w:widowControl w:val="0"/>
              <w:tabs>
                <w:tab w:val="left" w:pos="142"/>
              </w:tabs>
              <w:spacing w:before="0"/>
              <w:jc w:val="both"/>
              <w:rPr>
                <w:b w:val="0"/>
                <w:bCs w:val="0"/>
                <w:sz w:val="28"/>
                <w:szCs w:val="28"/>
                <w:lang w:val="uk-UA"/>
              </w:rPr>
            </w:pPr>
            <w:r w:rsidRPr="00BA2A48">
              <w:rPr>
                <w:b w:val="0"/>
                <w:bCs w:val="0"/>
                <w:sz w:val="28"/>
                <w:szCs w:val="28"/>
                <w:lang w:val="uk-UA"/>
              </w:rPr>
              <w:t>СК.6. Здатність керувати самостійною роботою осіб, що навчаються, та бути наставником для молодших колег у процесі набуття і вдосконалення ними професійних навичок.</w:t>
            </w:r>
          </w:p>
          <w:p w14:paraId="47F5B2D7" w14:textId="77777777" w:rsidR="00D63384" w:rsidRPr="00BA2A48" w:rsidRDefault="00D63384" w:rsidP="005A673A">
            <w:pPr>
              <w:pStyle w:val="a8"/>
              <w:keepNext/>
              <w:widowControl w:val="0"/>
              <w:tabs>
                <w:tab w:val="left" w:pos="142"/>
              </w:tabs>
              <w:spacing w:before="0"/>
              <w:jc w:val="both"/>
              <w:rPr>
                <w:b w:val="0"/>
                <w:bCs w:val="0"/>
                <w:sz w:val="28"/>
                <w:szCs w:val="28"/>
                <w:lang w:val="uk-UA"/>
              </w:rPr>
            </w:pPr>
            <w:r w:rsidRPr="00BA2A48">
              <w:rPr>
                <w:b w:val="0"/>
                <w:bCs w:val="0"/>
                <w:sz w:val="28"/>
                <w:szCs w:val="28"/>
                <w:lang w:val="uk-UA"/>
              </w:rPr>
              <w:t xml:space="preserve">СК.7. Здатність ефективно здійснювати правове виховання молодших колег у процесі набуття і вдосконалення ними професійних навичок </w:t>
            </w:r>
          </w:p>
          <w:p w14:paraId="37DAD053" w14:textId="77777777" w:rsidR="00D63384" w:rsidRPr="00BA2A48" w:rsidRDefault="00D63384" w:rsidP="005A673A">
            <w:pPr>
              <w:pStyle w:val="a8"/>
              <w:keepNext/>
              <w:widowControl w:val="0"/>
              <w:tabs>
                <w:tab w:val="left" w:pos="142"/>
              </w:tabs>
              <w:spacing w:before="0"/>
              <w:jc w:val="both"/>
              <w:rPr>
                <w:b w:val="0"/>
                <w:bCs w:val="0"/>
                <w:sz w:val="28"/>
                <w:szCs w:val="28"/>
                <w:lang w:val="uk-UA"/>
              </w:rPr>
            </w:pPr>
            <w:r w:rsidRPr="00BA2A48">
              <w:rPr>
                <w:b w:val="0"/>
                <w:bCs w:val="0"/>
                <w:sz w:val="28"/>
                <w:szCs w:val="28"/>
                <w:lang w:val="uk-UA"/>
              </w:rPr>
              <w:t>СК8. Здатність визначено і наполегливо ставити професійні завдання та організовувати підлеглих для їх виконання, брати на себе відповідальність за результати виконання цих завдань.</w:t>
            </w:r>
          </w:p>
          <w:p w14:paraId="6076E168" w14:textId="77777777" w:rsidR="00D63384" w:rsidRPr="00BA2A48" w:rsidRDefault="00D63384" w:rsidP="005A673A">
            <w:pPr>
              <w:pStyle w:val="a8"/>
              <w:keepNext/>
              <w:widowControl w:val="0"/>
              <w:tabs>
                <w:tab w:val="left" w:pos="142"/>
              </w:tabs>
              <w:spacing w:before="0"/>
              <w:jc w:val="both"/>
              <w:rPr>
                <w:b w:val="0"/>
                <w:bCs w:val="0"/>
                <w:sz w:val="28"/>
                <w:szCs w:val="28"/>
                <w:lang w:val="uk-UA"/>
              </w:rPr>
            </w:pPr>
            <w:r w:rsidRPr="00BA2A48">
              <w:rPr>
                <w:b w:val="0"/>
                <w:bCs w:val="0"/>
                <w:sz w:val="28"/>
                <w:szCs w:val="28"/>
                <w:lang w:val="uk-UA"/>
              </w:rPr>
              <w:t xml:space="preserve">СК9. Здатність обирати оптимальні методи й засоби забезпечення публічної безпеки і порядку. </w:t>
            </w:r>
          </w:p>
          <w:p w14:paraId="4BB24A24" w14:textId="77777777" w:rsidR="00D63384" w:rsidRPr="00BA2A48" w:rsidRDefault="00D63384" w:rsidP="005A673A">
            <w:pPr>
              <w:pStyle w:val="a8"/>
              <w:keepNext/>
              <w:widowControl w:val="0"/>
              <w:tabs>
                <w:tab w:val="left" w:pos="142"/>
              </w:tabs>
              <w:spacing w:before="0"/>
              <w:jc w:val="both"/>
              <w:rPr>
                <w:b w:val="0"/>
                <w:bCs w:val="0"/>
                <w:sz w:val="28"/>
                <w:szCs w:val="28"/>
                <w:lang w:val="uk-UA"/>
              </w:rPr>
            </w:pPr>
            <w:r w:rsidRPr="00BA2A48">
              <w:rPr>
                <w:b w:val="0"/>
                <w:bCs w:val="0"/>
                <w:sz w:val="28"/>
                <w:szCs w:val="28"/>
                <w:lang w:val="uk-UA"/>
              </w:rPr>
              <w:t xml:space="preserve">СК10. Здатність аналізувати, оцінювати й застосовувати сучасні інформаційні технології під час рішення професійних завдань. </w:t>
            </w:r>
          </w:p>
          <w:p w14:paraId="11D32E7B" w14:textId="77777777" w:rsidR="00D63384" w:rsidRPr="00BA2A48" w:rsidRDefault="00D63384" w:rsidP="005A673A">
            <w:pPr>
              <w:pStyle w:val="a8"/>
              <w:keepNext/>
              <w:widowControl w:val="0"/>
              <w:tabs>
                <w:tab w:val="left" w:pos="142"/>
              </w:tabs>
              <w:spacing w:before="0"/>
              <w:jc w:val="both"/>
              <w:rPr>
                <w:b w:val="0"/>
                <w:bCs w:val="0"/>
                <w:sz w:val="28"/>
                <w:szCs w:val="28"/>
                <w:lang w:val="uk-UA"/>
              </w:rPr>
            </w:pPr>
            <w:r w:rsidRPr="00BA2A48">
              <w:rPr>
                <w:b w:val="0"/>
                <w:bCs w:val="0"/>
                <w:sz w:val="28"/>
                <w:szCs w:val="28"/>
                <w:lang w:val="uk-UA"/>
              </w:rPr>
              <w:t xml:space="preserve">СК11. Здатність взаємодіяти з представниками інших органів виконавчої влади та місцевого самоврядування, громадськістю з питань правоохоронної діяльності. </w:t>
            </w:r>
          </w:p>
          <w:p w14:paraId="6DAAF1A2" w14:textId="77777777" w:rsidR="00D63384" w:rsidRPr="00BA2A48" w:rsidRDefault="00D63384" w:rsidP="005A673A">
            <w:pPr>
              <w:pStyle w:val="a8"/>
              <w:keepNext/>
              <w:widowControl w:val="0"/>
              <w:tabs>
                <w:tab w:val="left" w:pos="142"/>
              </w:tabs>
              <w:spacing w:before="0"/>
              <w:jc w:val="both"/>
              <w:rPr>
                <w:b w:val="0"/>
                <w:bCs w:val="0"/>
                <w:sz w:val="28"/>
                <w:szCs w:val="28"/>
                <w:lang w:val="uk-UA"/>
              </w:rPr>
            </w:pPr>
            <w:r w:rsidRPr="00BA2A48">
              <w:rPr>
                <w:b w:val="0"/>
                <w:bCs w:val="0"/>
                <w:sz w:val="28"/>
                <w:szCs w:val="28"/>
                <w:lang w:val="uk-UA"/>
              </w:rPr>
              <w:t xml:space="preserve">СК12. Здатність до використання технічних приладів та спеціальних засобів, інформаційно-пошукових систем та баз даних, спеціальної техніки, оперативних та оперативнотехнічних засобів, здійснення оперативно-розшукової діяльності. </w:t>
            </w:r>
          </w:p>
          <w:p w14:paraId="5204C298" w14:textId="77777777" w:rsidR="00D63384" w:rsidRPr="00BA2A48" w:rsidRDefault="00D63384" w:rsidP="005A673A">
            <w:pPr>
              <w:pStyle w:val="a8"/>
              <w:keepNext/>
              <w:widowControl w:val="0"/>
              <w:tabs>
                <w:tab w:val="left" w:pos="142"/>
              </w:tabs>
              <w:spacing w:before="0"/>
              <w:jc w:val="both"/>
              <w:rPr>
                <w:b w:val="0"/>
                <w:bCs w:val="0"/>
                <w:sz w:val="28"/>
                <w:szCs w:val="28"/>
                <w:lang w:val="uk-UA"/>
              </w:rPr>
            </w:pPr>
            <w:r w:rsidRPr="00BA2A48">
              <w:rPr>
                <w:b w:val="0"/>
                <w:bCs w:val="0"/>
                <w:sz w:val="28"/>
                <w:szCs w:val="28"/>
                <w:lang w:val="uk-UA"/>
              </w:rPr>
              <w:t xml:space="preserve">СК13. Здатність у передбачених законом випадках застосовувати засоби фізичного впливу, спеціальні засоби та вогнепальну зброю, тактичні прийоми під час службової діяльності в разі отримання інформації чи безпосереднього виявлення ознак правопорушення перебуваючи на місці події та в інших службових ситуаціях. </w:t>
            </w:r>
          </w:p>
          <w:p w14:paraId="1BAA2D0B" w14:textId="77777777" w:rsidR="00D63384" w:rsidRPr="00BA2A48" w:rsidRDefault="00D63384" w:rsidP="005A673A">
            <w:pPr>
              <w:pStyle w:val="a8"/>
              <w:keepNext/>
              <w:widowControl w:val="0"/>
              <w:tabs>
                <w:tab w:val="left" w:pos="142"/>
              </w:tabs>
              <w:spacing w:before="0"/>
              <w:jc w:val="both"/>
              <w:rPr>
                <w:b w:val="0"/>
                <w:bCs w:val="0"/>
                <w:sz w:val="28"/>
                <w:szCs w:val="28"/>
                <w:lang w:val="uk-UA"/>
              </w:rPr>
            </w:pPr>
            <w:r w:rsidRPr="00BA2A48">
              <w:rPr>
                <w:b w:val="0"/>
                <w:bCs w:val="0"/>
                <w:sz w:val="28"/>
                <w:szCs w:val="28"/>
                <w:lang w:val="uk-UA"/>
              </w:rPr>
              <w:t xml:space="preserve">СК14. Здатність здійснювати контроль та координацію забезпечення умов дотриманням дозвільної системи та адміністративного нагляду. </w:t>
            </w:r>
          </w:p>
          <w:p w14:paraId="6A8EC115" w14:textId="77777777" w:rsidR="00D63384" w:rsidRPr="00BA2A48" w:rsidRDefault="00D63384" w:rsidP="005A673A">
            <w:pPr>
              <w:pStyle w:val="a8"/>
              <w:keepNext/>
              <w:widowControl w:val="0"/>
              <w:tabs>
                <w:tab w:val="left" w:pos="142"/>
              </w:tabs>
              <w:spacing w:before="0"/>
              <w:jc w:val="both"/>
              <w:rPr>
                <w:b w:val="0"/>
                <w:bCs w:val="0"/>
                <w:sz w:val="28"/>
                <w:szCs w:val="28"/>
                <w:lang w:val="uk-UA"/>
              </w:rPr>
            </w:pPr>
            <w:r w:rsidRPr="00BA2A48">
              <w:rPr>
                <w:b w:val="0"/>
                <w:bCs w:val="0"/>
                <w:sz w:val="28"/>
                <w:szCs w:val="28"/>
                <w:lang w:val="uk-UA"/>
              </w:rPr>
              <w:lastRenderedPageBreak/>
              <w:t>СК15. Здатність вживати заходів з метою запобігання, виявлення та припинення адміністративних і кримінальних правопорушень, заходів, спрямованих на усунення загроз приватним та публічним інтересам людини й держави.</w:t>
            </w:r>
          </w:p>
        </w:tc>
      </w:tr>
      <w:tr w:rsidR="00D63384" w:rsidRPr="00BA2A48" w14:paraId="2F415781" w14:textId="77777777" w:rsidTr="005A673A">
        <w:trPr>
          <w:gridAfter w:val="2"/>
          <w:wAfter w:w="15" w:type="dxa"/>
        </w:trPr>
        <w:tc>
          <w:tcPr>
            <w:tcW w:w="10173" w:type="dxa"/>
            <w:gridSpan w:val="2"/>
            <w:shd w:val="clear" w:color="auto" w:fill="auto"/>
          </w:tcPr>
          <w:p w14:paraId="5E8BAB8E" w14:textId="77777777" w:rsidR="00D63384" w:rsidRPr="00BA2A48" w:rsidRDefault="00D63384" w:rsidP="005A673A">
            <w:pPr>
              <w:pStyle w:val="a8"/>
              <w:keepNext/>
              <w:widowControl w:val="0"/>
              <w:tabs>
                <w:tab w:val="left" w:pos="142"/>
              </w:tabs>
              <w:spacing w:before="0"/>
              <w:ind w:left="720"/>
              <w:rPr>
                <w:bCs w:val="0"/>
                <w:sz w:val="28"/>
                <w:szCs w:val="28"/>
                <w:lang w:val="uk-UA"/>
              </w:rPr>
            </w:pPr>
            <w:r w:rsidRPr="00BA2A48">
              <w:rPr>
                <w:bCs w:val="0"/>
                <w:sz w:val="28"/>
                <w:szCs w:val="28"/>
                <w:lang w:val="uk-UA"/>
              </w:rPr>
              <w:lastRenderedPageBreak/>
              <w:t>7-Програмні результати навчання</w:t>
            </w:r>
          </w:p>
        </w:tc>
      </w:tr>
      <w:tr w:rsidR="00D63384" w:rsidRPr="00BA2A48" w14:paraId="7C714A63" w14:textId="77777777" w:rsidTr="005A673A">
        <w:trPr>
          <w:gridAfter w:val="2"/>
          <w:wAfter w:w="15" w:type="dxa"/>
        </w:trPr>
        <w:tc>
          <w:tcPr>
            <w:tcW w:w="10173" w:type="dxa"/>
            <w:gridSpan w:val="2"/>
            <w:shd w:val="clear" w:color="auto" w:fill="auto"/>
          </w:tcPr>
          <w:p w14:paraId="78C6CAE6" w14:textId="77777777" w:rsidR="00D63384" w:rsidRPr="00BA2A48" w:rsidRDefault="00D63384" w:rsidP="005A673A">
            <w:pPr>
              <w:pStyle w:val="a8"/>
              <w:keepNext/>
              <w:widowControl w:val="0"/>
              <w:tabs>
                <w:tab w:val="left" w:pos="142"/>
              </w:tabs>
              <w:spacing w:before="0"/>
              <w:jc w:val="both"/>
              <w:rPr>
                <w:b w:val="0"/>
                <w:bCs w:val="0"/>
                <w:sz w:val="28"/>
                <w:szCs w:val="28"/>
                <w:lang w:val="uk-UA"/>
              </w:rPr>
            </w:pPr>
            <w:r w:rsidRPr="00BA2A48">
              <w:rPr>
                <w:b w:val="0"/>
                <w:bCs w:val="0"/>
                <w:sz w:val="28"/>
                <w:szCs w:val="28"/>
                <w:lang w:val="uk-UA"/>
              </w:rPr>
              <w:t>ПРН1. Зрозуміло і недвозначно доносити власні знання, висновки та аргументацію до фахівців і нефахівців; зокрема, під час публічних виступів, дискусій, проведення занять.</w:t>
            </w:r>
          </w:p>
          <w:p w14:paraId="7D62CDFD" w14:textId="77777777" w:rsidR="00D63384" w:rsidRPr="00BA2A48" w:rsidRDefault="00D63384" w:rsidP="005A673A">
            <w:pPr>
              <w:pStyle w:val="a8"/>
              <w:keepNext/>
              <w:widowControl w:val="0"/>
              <w:tabs>
                <w:tab w:val="left" w:pos="142"/>
              </w:tabs>
              <w:spacing w:before="0"/>
              <w:jc w:val="both"/>
              <w:rPr>
                <w:b w:val="0"/>
                <w:bCs w:val="0"/>
                <w:sz w:val="28"/>
                <w:szCs w:val="28"/>
                <w:lang w:val="uk-UA"/>
              </w:rPr>
            </w:pPr>
            <w:r w:rsidRPr="00BA2A48">
              <w:rPr>
                <w:b w:val="0"/>
                <w:bCs w:val="0"/>
                <w:sz w:val="28"/>
                <w:szCs w:val="28"/>
                <w:lang w:val="uk-UA"/>
              </w:rPr>
              <w:t>ПРН2. Координувати діяльність суб’єктів забезпечення публічної безпеки і порядку, а також здійснювати взаємодію з представниками інших органів виконавчої влади та місцевого самоврядування, громадськістю з питань правоохоронної діяльності.</w:t>
            </w:r>
          </w:p>
          <w:p w14:paraId="52856D9A" w14:textId="77777777" w:rsidR="00D63384" w:rsidRPr="00BA2A48" w:rsidRDefault="00D63384" w:rsidP="005A673A">
            <w:pPr>
              <w:pStyle w:val="a8"/>
              <w:keepNext/>
              <w:widowControl w:val="0"/>
              <w:tabs>
                <w:tab w:val="left" w:pos="142"/>
              </w:tabs>
              <w:spacing w:before="0"/>
              <w:jc w:val="both"/>
              <w:rPr>
                <w:b w:val="0"/>
                <w:bCs w:val="0"/>
                <w:sz w:val="28"/>
                <w:szCs w:val="28"/>
                <w:lang w:val="uk-UA"/>
              </w:rPr>
            </w:pPr>
            <w:r w:rsidRPr="00BA2A48">
              <w:rPr>
                <w:b w:val="0"/>
                <w:bCs w:val="0"/>
                <w:sz w:val="28"/>
                <w:szCs w:val="28"/>
                <w:lang w:val="uk-UA"/>
              </w:rPr>
              <w:t>ПРН3. Організовувати та керувати діяльністю підрозділів, які здійснюють правоохоронну діяльність</w:t>
            </w:r>
          </w:p>
          <w:p w14:paraId="63CA8F2D" w14:textId="77777777" w:rsidR="00D63384" w:rsidRPr="00BA2A48" w:rsidRDefault="00D63384" w:rsidP="005A673A">
            <w:pPr>
              <w:pStyle w:val="a8"/>
              <w:keepNext/>
              <w:widowControl w:val="0"/>
              <w:tabs>
                <w:tab w:val="left" w:pos="142"/>
              </w:tabs>
              <w:spacing w:before="0"/>
              <w:jc w:val="both"/>
              <w:rPr>
                <w:b w:val="0"/>
                <w:bCs w:val="0"/>
                <w:sz w:val="28"/>
                <w:szCs w:val="28"/>
                <w:lang w:val="uk-UA"/>
              </w:rPr>
            </w:pPr>
            <w:r w:rsidRPr="00BA2A48">
              <w:rPr>
                <w:b w:val="0"/>
                <w:bCs w:val="0"/>
                <w:sz w:val="28"/>
                <w:szCs w:val="28"/>
                <w:lang w:val="uk-UA"/>
              </w:rPr>
              <w:t>ПРН4. Узагальнювати практичні результати роботи і пропонувати нові рішення, з урахуванням цілей, обмежень, правових, соціальних, економічних та етичних аспектів.</w:t>
            </w:r>
          </w:p>
          <w:p w14:paraId="6CE39034" w14:textId="77777777" w:rsidR="00D63384" w:rsidRPr="00BA2A48" w:rsidRDefault="00D63384" w:rsidP="005A673A">
            <w:pPr>
              <w:pStyle w:val="a8"/>
              <w:keepNext/>
              <w:widowControl w:val="0"/>
              <w:tabs>
                <w:tab w:val="left" w:pos="142"/>
              </w:tabs>
              <w:spacing w:before="0"/>
              <w:jc w:val="both"/>
              <w:rPr>
                <w:b w:val="0"/>
                <w:bCs w:val="0"/>
                <w:sz w:val="28"/>
                <w:szCs w:val="28"/>
                <w:lang w:val="uk-UA"/>
              </w:rPr>
            </w:pPr>
            <w:r w:rsidRPr="00BA2A48">
              <w:rPr>
                <w:b w:val="0"/>
                <w:bCs w:val="0"/>
                <w:sz w:val="28"/>
                <w:szCs w:val="28"/>
                <w:lang w:val="uk-UA"/>
              </w:rPr>
              <w:t>ПРН5. Аналізувати умови і причини вчинення правопорушень, визначати шляхи їх усунення.</w:t>
            </w:r>
          </w:p>
          <w:p w14:paraId="71201971" w14:textId="77777777" w:rsidR="00D63384" w:rsidRPr="00BA2A48" w:rsidRDefault="00D63384" w:rsidP="005A673A">
            <w:pPr>
              <w:pStyle w:val="a8"/>
              <w:keepNext/>
              <w:widowControl w:val="0"/>
              <w:tabs>
                <w:tab w:val="left" w:pos="142"/>
              </w:tabs>
              <w:spacing w:before="0"/>
              <w:jc w:val="both"/>
              <w:rPr>
                <w:b w:val="0"/>
                <w:bCs w:val="0"/>
                <w:sz w:val="28"/>
                <w:szCs w:val="28"/>
                <w:lang w:val="uk-UA"/>
              </w:rPr>
            </w:pPr>
            <w:r w:rsidRPr="00BA2A48">
              <w:rPr>
                <w:b w:val="0"/>
                <w:bCs w:val="0"/>
                <w:sz w:val="28"/>
                <w:szCs w:val="28"/>
                <w:lang w:val="uk-UA"/>
              </w:rPr>
              <w:t>ПРН6. Спілкуватися англійською мовою усно і письмово з професійних та наукових питань правоохоронної діяльності на рівні B2 (відповідно до європейської шкали рівнів).</w:t>
            </w:r>
          </w:p>
          <w:p w14:paraId="777CFC4F" w14:textId="77777777" w:rsidR="00D63384" w:rsidRPr="00BA2A48" w:rsidRDefault="00D63384" w:rsidP="005A673A">
            <w:pPr>
              <w:pStyle w:val="a8"/>
              <w:keepNext/>
              <w:widowControl w:val="0"/>
              <w:tabs>
                <w:tab w:val="left" w:pos="142"/>
              </w:tabs>
              <w:spacing w:before="0"/>
              <w:jc w:val="both"/>
              <w:rPr>
                <w:b w:val="0"/>
                <w:bCs w:val="0"/>
                <w:sz w:val="28"/>
                <w:szCs w:val="28"/>
                <w:lang w:val="uk-UA"/>
              </w:rPr>
            </w:pPr>
            <w:r w:rsidRPr="00BA2A48">
              <w:rPr>
                <w:b w:val="0"/>
                <w:bCs w:val="0"/>
                <w:sz w:val="28"/>
                <w:szCs w:val="28"/>
                <w:lang w:val="uk-UA"/>
              </w:rPr>
              <w:t>ПРН7. Оцінювати та забезпечувати якість виконуваних робіт у процесі управління правоохоронним підрозділом в різних умовах обстановки, а також розробляти відповідні аналітичні та інформаційні матеріали, робити усні та письмові звіти та доповіді.</w:t>
            </w:r>
          </w:p>
          <w:p w14:paraId="10E85112" w14:textId="77777777" w:rsidR="00D63384" w:rsidRPr="00BA2A48" w:rsidRDefault="00D63384" w:rsidP="005A673A">
            <w:pPr>
              <w:pStyle w:val="a8"/>
              <w:keepNext/>
              <w:widowControl w:val="0"/>
              <w:tabs>
                <w:tab w:val="left" w:pos="142"/>
              </w:tabs>
              <w:spacing w:before="0"/>
              <w:jc w:val="both"/>
              <w:rPr>
                <w:b w:val="0"/>
                <w:bCs w:val="0"/>
                <w:sz w:val="28"/>
                <w:szCs w:val="28"/>
                <w:lang w:val="uk-UA"/>
              </w:rPr>
            </w:pPr>
            <w:r w:rsidRPr="00BA2A48">
              <w:rPr>
                <w:b w:val="0"/>
                <w:bCs w:val="0"/>
                <w:sz w:val="28"/>
                <w:szCs w:val="28"/>
                <w:lang w:val="uk-UA"/>
              </w:rPr>
              <w:t>ПРН8. Забезпечувати законність та правопорядок, захист прав та інтересів особистості, суспільства, держави з використанням ефективних методів й засобів забезпечення публічної безпеки і порядку в межах виконання своїх посадових обов’язків.</w:t>
            </w:r>
          </w:p>
          <w:p w14:paraId="3B7AE872" w14:textId="77777777" w:rsidR="00D63384" w:rsidRPr="00BA2A48" w:rsidRDefault="00D63384" w:rsidP="005A673A">
            <w:pPr>
              <w:pStyle w:val="a8"/>
              <w:keepNext/>
              <w:widowControl w:val="0"/>
              <w:tabs>
                <w:tab w:val="left" w:pos="142"/>
              </w:tabs>
              <w:spacing w:before="0"/>
              <w:jc w:val="both"/>
              <w:rPr>
                <w:b w:val="0"/>
                <w:bCs w:val="0"/>
                <w:sz w:val="28"/>
                <w:szCs w:val="28"/>
                <w:lang w:val="uk-UA"/>
              </w:rPr>
            </w:pPr>
            <w:r w:rsidRPr="00BA2A48">
              <w:rPr>
                <w:b w:val="0"/>
                <w:bCs w:val="0"/>
                <w:sz w:val="28"/>
                <w:szCs w:val="28"/>
                <w:lang w:val="uk-UA"/>
              </w:rPr>
              <w:t>ПРН9. Використовувати у професійній діяльності сучасні інформаційні технології, бази даних та стандартне і спеціалізоване програмне забезпечення.</w:t>
            </w:r>
          </w:p>
          <w:p w14:paraId="75342D23" w14:textId="77777777" w:rsidR="00D63384" w:rsidRPr="00BA2A48" w:rsidRDefault="00D63384" w:rsidP="005A673A">
            <w:pPr>
              <w:pStyle w:val="a8"/>
              <w:keepNext/>
              <w:widowControl w:val="0"/>
              <w:tabs>
                <w:tab w:val="left" w:pos="142"/>
              </w:tabs>
              <w:spacing w:before="0"/>
              <w:jc w:val="both"/>
              <w:rPr>
                <w:b w:val="0"/>
                <w:bCs w:val="0"/>
                <w:sz w:val="28"/>
                <w:szCs w:val="28"/>
                <w:lang w:val="uk-UA"/>
              </w:rPr>
            </w:pPr>
            <w:r w:rsidRPr="00BA2A48">
              <w:rPr>
                <w:b w:val="0"/>
                <w:bCs w:val="0"/>
                <w:sz w:val="28"/>
                <w:szCs w:val="28"/>
                <w:lang w:val="uk-UA"/>
              </w:rPr>
              <w:t>ПРН10. Користуватись державною системою урядового зв’язку, Національною системою конфіденційного зв’язку, формування та реалізації державної політики у сферах кіберзахисту критичної інформаційної інфраструктури, державних інформаційних ресурсів та інформації, криптографічного та технічного захисту інформації, телекомунікацій, користування радіочастотним ресурсом України, поштового зв’язку спеціального призначення, урядового фельд’єгерського зв’язку.</w:t>
            </w:r>
          </w:p>
          <w:p w14:paraId="6DB47BBE" w14:textId="77777777" w:rsidR="00D63384" w:rsidRPr="00BA2A48" w:rsidRDefault="00D63384" w:rsidP="005A673A">
            <w:pPr>
              <w:pStyle w:val="a8"/>
              <w:keepNext/>
              <w:widowControl w:val="0"/>
              <w:tabs>
                <w:tab w:val="left" w:pos="142"/>
              </w:tabs>
              <w:spacing w:before="0"/>
              <w:jc w:val="both"/>
              <w:rPr>
                <w:b w:val="0"/>
                <w:bCs w:val="0"/>
                <w:sz w:val="28"/>
                <w:szCs w:val="28"/>
                <w:lang w:val="uk-UA"/>
              </w:rPr>
            </w:pPr>
            <w:r w:rsidRPr="00BA2A48">
              <w:rPr>
                <w:b w:val="0"/>
                <w:bCs w:val="0"/>
                <w:sz w:val="28"/>
                <w:szCs w:val="28"/>
                <w:lang w:val="uk-UA"/>
              </w:rPr>
              <w:t>ПРН11. Розробляти та кваліфіковано застосовувати нормативно-правові акти в різних сферах юридичної діяльності, реалізовувати норми матеріального й процесуального права в професійній діяльності.</w:t>
            </w:r>
          </w:p>
          <w:p w14:paraId="3FFC14BF" w14:textId="77777777" w:rsidR="00D63384" w:rsidRPr="00BA2A48" w:rsidRDefault="00D63384" w:rsidP="005A673A">
            <w:pPr>
              <w:pStyle w:val="a8"/>
              <w:keepNext/>
              <w:widowControl w:val="0"/>
              <w:tabs>
                <w:tab w:val="left" w:pos="142"/>
              </w:tabs>
              <w:spacing w:before="0"/>
              <w:jc w:val="both"/>
              <w:rPr>
                <w:b w:val="0"/>
                <w:bCs w:val="0"/>
                <w:sz w:val="28"/>
                <w:szCs w:val="28"/>
                <w:lang w:val="uk-UA"/>
              </w:rPr>
            </w:pPr>
            <w:r w:rsidRPr="00BA2A48">
              <w:rPr>
                <w:b w:val="0"/>
                <w:bCs w:val="0"/>
                <w:sz w:val="28"/>
                <w:szCs w:val="28"/>
                <w:lang w:val="uk-UA"/>
              </w:rPr>
              <w:t>ПРН12. Надавати кваліфіковані юридичні висновки й консультації в конкретних сферах юридичної діяльності</w:t>
            </w:r>
          </w:p>
          <w:p w14:paraId="44B4AC71" w14:textId="77777777" w:rsidR="00D63384" w:rsidRPr="00BA2A48" w:rsidRDefault="00D63384" w:rsidP="005A673A">
            <w:pPr>
              <w:pStyle w:val="a8"/>
              <w:keepNext/>
              <w:widowControl w:val="0"/>
              <w:tabs>
                <w:tab w:val="left" w:pos="142"/>
              </w:tabs>
              <w:spacing w:before="0"/>
              <w:jc w:val="both"/>
              <w:rPr>
                <w:b w:val="0"/>
                <w:bCs w:val="0"/>
                <w:sz w:val="28"/>
                <w:szCs w:val="28"/>
                <w:lang w:val="uk-UA"/>
              </w:rPr>
            </w:pPr>
            <w:r w:rsidRPr="00BA2A48">
              <w:rPr>
                <w:b w:val="0"/>
                <w:bCs w:val="0"/>
                <w:sz w:val="28"/>
                <w:szCs w:val="28"/>
                <w:lang w:val="uk-UA"/>
              </w:rPr>
              <w:t xml:space="preserve">ПРН13. Відшуковувати необхідну інформацію в спеціальній літературі, базах даних, інших джерелах інформації, аналізувати та об’єктивно оцінювати </w:t>
            </w:r>
            <w:r w:rsidRPr="00BA2A48">
              <w:rPr>
                <w:b w:val="0"/>
                <w:bCs w:val="0"/>
                <w:sz w:val="28"/>
                <w:szCs w:val="28"/>
                <w:lang w:val="uk-UA"/>
              </w:rPr>
              <w:lastRenderedPageBreak/>
              <w:t>інформацію.</w:t>
            </w:r>
          </w:p>
          <w:p w14:paraId="624848B6" w14:textId="77777777" w:rsidR="00D63384" w:rsidRPr="00BA2A48" w:rsidRDefault="00D63384" w:rsidP="005A673A">
            <w:pPr>
              <w:pStyle w:val="a8"/>
              <w:keepNext/>
              <w:widowControl w:val="0"/>
              <w:tabs>
                <w:tab w:val="left" w:pos="142"/>
              </w:tabs>
              <w:spacing w:before="0"/>
              <w:jc w:val="both"/>
              <w:rPr>
                <w:b w:val="0"/>
                <w:bCs w:val="0"/>
                <w:sz w:val="28"/>
                <w:szCs w:val="28"/>
                <w:lang w:val="uk-UA"/>
              </w:rPr>
            </w:pPr>
            <w:r w:rsidRPr="00BA2A48">
              <w:rPr>
                <w:b w:val="0"/>
                <w:bCs w:val="0"/>
                <w:sz w:val="28"/>
                <w:szCs w:val="28"/>
                <w:lang w:val="uk-UA"/>
              </w:rPr>
              <w:t>ПРН14. Розробляти та управляти проектами у сфері правоохоронної діяльності та з дотичних міждисциплінарних напрямів, аналізувати вимоги, визначати цілі, завдання, ресурси, строки, виконавців.</w:t>
            </w:r>
          </w:p>
          <w:p w14:paraId="0A1A49E8" w14:textId="77777777" w:rsidR="00D63384" w:rsidRPr="00BA2A48" w:rsidRDefault="00D63384" w:rsidP="005A673A">
            <w:pPr>
              <w:pStyle w:val="a8"/>
              <w:keepNext/>
              <w:widowControl w:val="0"/>
              <w:tabs>
                <w:tab w:val="left" w:pos="142"/>
              </w:tabs>
              <w:spacing w:before="0"/>
              <w:jc w:val="both"/>
              <w:rPr>
                <w:b w:val="0"/>
                <w:bCs w:val="0"/>
                <w:sz w:val="28"/>
                <w:szCs w:val="28"/>
                <w:lang w:val="uk-UA"/>
              </w:rPr>
            </w:pPr>
            <w:r w:rsidRPr="00BA2A48">
              <w:rPr>
                <w:b w:val="0"/>
                <w:bCs w:val="0"/>
                <w:sz w:val="28"/>
                <w:szCs w:val="28"/>
                <w:lang w:val="uk-UA"/>
              </w:rPr>
              <w:t>ПРН15. Модифікувати основні методи та засоби забезпечення охорони прав і свобод людини, протидії злочинності, підтримання публічної безпеки та порядку.</w:t>
            </w:r>
          </w:p>
          <w:p w14:paraId="2D921051" w14:textId="77777777" w:rsidR="00D63384" w:rsidRPr="00BA2A48" w:rsidRDefault="00D63384" w:rsidP="005A673A">
            <w:pPr>
              <w:pStyle w:val="a8"/>
              <w:keepNext/>
              <w:widowControl w:val="0"/>
              <w:tabs>
                <w:tab w:val="left" w:pos="142"/>
              </w:tabs>
              <w:spacing w:before="0"/>
              <w:jc w:val="both"/>
              <w:rPr>
                <w:b w:val="0"/>
                <w:bCs w:val="0"/>
                <w:sz w:val="28"/>
                <w:szCs w:val="28"/>
                <w:lang w:val="uk-UA"/>
              </w:rPr>
            </w:pPr>
            <w:r w:rsidRPr="00BA2A48">
              <w:rPr>
                <w:b w:val="0"/>
                <w:bCs w:val="0"/>
                <w:sz w:val="28"/>
                <w:szCs w:val="28"/>
                <w:lang w:val="uk-UA"/>
              </w:rPr>
              <w:t>ПРН16. Використовувати сучасні методи і засоби системного аналізу, імітаційного моделювання, збирання та оброблення інформації для аналізу варіантів і прийняття рішень при виконанні професійних завдань</w:t>
            </w:r>
          </w:p>
          <w:p w14:paraId="5788AE65" w14:textId="77777777" w:rsidR="00D63384" w:rsidRPr="00BA2A48" w:rsidRDefault="00D63384" w:rsidP="005A673A">
            <w:pPr>
              <w:pStyle w:val="a8"/>
              <w:keepNext/>
              <w:widowControl w:val="0"/>
              <w:tabs>
                <w:tab w:val="left" w:pos="142"/>
              </w:tabs>
              <w:spacing w:before="0"/>
              <w:jc w:val="both"/>
              <w:rPr>
                <w:b w:val="0"/>
                <w:bCs w:val="0"/>
                <w:sz w:val="28"/>
                <w:szCs w:val="28"/>
                <w:lang w:val="uk-UA"/>
              </w:rPr>
            </w:pPr>
            <w:r w:rsidRPr="00BA2A48">
              <w:rPr>
                <w:b w:val="0"/>
                <w:bCs w:val="0"/>
                <w:sz w:val="28"/>
                <w:szCs w:val="28"/>
                <w:lang w:val="uk-UA"/>
              </w:rPr>
              <w:t>ПРН17. Розуміти основи забезпечення національної безпеки, особливості застосування спеціальних засобів (вогнепальної зброї, спеціальних засобів, засобів фізичної сили); технології захисту даних, методи обробки, накопичення та оцінювання інформації; інформаційно-аналітичної роботи, бази даних (в тому числі міжвідомчі та міжнародні); оперативні та оперативно-технічні засоби, здійснення оперативно-розшукової діяльності).</w:t>
            </w:r>
          </w:p>
          <w:p w14:paraId="319730A9" w14:textId="77777777" w:rsidR="00D63384" w:rsidRPr="00BA2A48" w:rsidRDefault="00D63384" w:rsidP="005A673A">
            <w:pPr>
              <w:pStyle w:val="a8"/>
              <w:keepNext/>
              <w:widowControl w:val="0"/>
              <w:tabs>
                <w:tab w:val="left" w:pos="142"/>
              </w:tabs>
              <w:spacing w:before="0"/>
              <w:jc w:val="both"/>
              <w:rPr>
                <w:b w:val="0"/>
                <w:bCs w:val="0"/>
                <w:sz w:val="28"/>
                <w:szCs w:val="28"/>
                <w:lang w:val="uk-UA"/>
              </w:rPr>
            </w:pPr>
            <w:r w:rsidRPr="00BA2A48">
              <w:rPr>
                <w:b w:val="0"/>
                <w:bCs w:val="0"/>
                <w:sz w:val="28"/>
                <w:szCs w:val="28"/>
                <w:lang w:val="uk-UA"/>
              </w:rPr>
              <w:t>ПРН18. Мати навички вирішення завдань у складі міжвідомчих органів з проблем забезпечення безпеки та підтримання правопорядку.</w:t>
            </w:r>
          </w:p>
          <w:p w14:paraId="10328051" w14:textId="77777777" w:rsidR="00D63384" w:rsidRPr="00BA2A48" w:rsidRDefault="00D63384" w:rsidP="005A673A">
            <w:pPr>
              <w:pStyle w:val="a8"/>
              <w:keepNext/>
              <w:widowControl w:val="0"/>
              <w:tabs>
                <w:tab w:val="left" w:pos="142"/>
              </w:tabs>
              <w:spacing w:before="0"/>
              <w:jc w:val="both"/>
              <w:rPr>
                <w:b w:val="0"/>
                <w:bCs w:val="0"/>
                <w:sz w:val="28"/>
                <w:szCs w:val="28"/>
                <w:lang w:val="uk-UA"/>
              </w:rPr>
            </w:pPr>
            <w:r w:rsidRPr="00BA2A48">
              <w:rPr>
                <w:b w:val="0"/>
                <w:bCs w:val="0"/>
                <w:sz w:val="28"/>
                <w:szCs w:val="28"/>
                <w:lang w:val="uk-UA"/>
              </w:rPr>
              <w:t xml:space="preserve">ПРН19. Аналізувати обстановку, рівень потенційних загроз та викликів, прогнозувати розвиток дій правопорушників, вживати заходів з метою запобігання, виявлення та припинення правопорушень. </w:t>
            </w:r>
          </w:p>
        </w:tc>
      </w:tr>
      <w:tr w:rsidR="00D63384" w:rsidRPr="00BA2A48" w14:paraId="21643F95" w14:textId="77777777" w:rsidTr="005A673A">
        <w:trPr>
          <w:gridAfter w:val="2"/>
          <w:wAfter w:w="15" w:type="dxa"/>
        </w:trPr>
        <w:tc>
          <w:tcPr>
            <w:tcW w:w="10173" w:type="dxa"/>
            <w:gridSpan w:val="2"/>
            <w:shd w:val="clear" w:color="auto" w:fill="auto"/>
          </w:tcPr>
          <w:p w14:paraId="213FA330" w14:textId="77777777" w:rsidR="00D63384" w:rsidRPr="00BA2A48" w:rsidRDefault="00D63384" w:rsidP="005A673A">
            <w:pPr>
              <w:pStyle w:val="a8"/>
              <w:keepNext/>
              <w:widowControl w:val="0"/>
              <w:tabs>
                <w:tab w:val="left" w:pos="142"/>
              </w:tabs>
              <w:spacing w:before="0"/>
              <w:rPr>
                <w:bCs w:val="0"/>
                <w:sz w:val="28"/>
                <w:szCs w:val="28"/>
                <w:lang w:val="uk-UA"/>
              </w:rPr>
            </w:pPr>
            <w:r w:rsidRPr="00BA2A48">
              <w:rPr>
                <w:bCs w:val="0"/>
                <w:sz w:val="28"/>
                <w:szCs w:val="28"/>
                <w:lang w:val="uk-UA"/>
              </w:rPr>
              <w:t>8-Ресурсне забезпечення реалізації програми</w:t>
            </w:r>
          </w:p>
        </w:tc>
      </w:tr>
      <w:tr w:rsidR="00D63384" w:rsidRPr="00BA2A48" w14:paraId="5F9AB261" w14:textId="77777777" w:rsidTr="005A673A">
        <w:trPr>
          <w:gridAfter w:val="2"/>
          <w:wAfter w:w="15" w:type="dxa"/>
        </w:trPr>
        <w:tc>
          <w:tcPr>
            <w:tcW w:w="3085" w:type="dxa"/>
            <w:shd w:val="clear" w:color="auto" w:fill="auto"/>
          </w:tcPr>
          <w:p w14:paraId="1DE7F41F" w14:textId="77777777" w:rsidR="00D63384" w:rsidRPr="00BA2A48" w:rsidRDefault="00D63384" w:rsidP="005A673A">
            <w:pPr>
              <w:pStyle w:val="a8"/>
              <w:keepNext/>
              <w:widowControl w:val="0"/>
              <w:tabs>
                <w:tab w:val="left" w:pos="142"/>
              </w:tabs>
              <w:spacing w:before="0"/>
              <w:jc w:val="left"/>
              <w:rPr>
                <w:bCs w:val="0"/>
                <w:sz w:val="28"/>
                <w:szCs w:val="28"/>
                <w:lang w:val="uk-UA"/>
              </w:rPr>
            </w:pPr>
            <w:r w:rsidRPr="00BA2A48">
              <w:rPr>
                <w:bCs w:val="0"/>
                <w:sz w:val="28"/>
                <w:szCs w:val="28"/>
                <w:lang w:val="uk-UA"/>
              </w:rPr>
              <w:t>Кадрове</w:t>
            </w:r>
          </w:p>
          <w:p w14:paraId="668D1D8E" w14:textId="77777777" w:rsidR="00D63384" w:rsidRPr="00BA2A48" w:rsidRDefault="00D63384" w:rsidP="005A673A">
            <w:pPr>
              <w:pStyle w:val="a8"/>
              <w:keepNext/>
              <w:widowControl w:val="0"/>
              <w:tabs>
                <w:tab w:val="left" w:pos="142"/>
              </w:tabs>
              <w:spacing w:before="0"/>
              <w:jc w:val="left"/>
              <w:rPr>
                <w:bCs w:val="0"/>
                <w:sz w:val="28"/>
                <w:szCs w:val="28"/>
                <w:lang w:val="uk-UA"/>
              </w:rPr>
            </w:pPr>
            <w:r w:rsidRPr="00BA2A48">
              <w:rPr>
                <w:bCs w:val="0"/>
                <w:sz w:val="28"/>
                <w:szCs w:val="28"/>
                <w:lang w:val="uk-UA"/>
              </w:rPr>
              <w:t>Забезпечення</w:t>
            </w:r>
          </w:p>
        </w:tc>
        <w:tc>
          <w:tcPr>
            <w:tcW w:w="7088" w:type="dxa"/>
            <w:shd w:val="clear" w:color="auto" w:fill="auto"/>
          </w:tcPr>
          <w:p w14:paraId="4EB3B7B0" w14:textId="77777777" w:rsidR="00D63384" w:rsidRPr="00BA2A48" w:rsidRDefault="00D63384" w:rsidP="005A673A">
            <w:pPr>
              <w:pStyle w:val="a8"/>
              <w:keepNext/>
              <w:widowControl w:val="0"/>
              <w:tabs>
                <w:tab w:val="left" w:pos="142"/>
              </w:tabs>
              <w:spacing w:before="0"/>
              <w:jc w:val="both"/>
              <w:rPr>
                <w:b w:val="0"/>
                <w:bCs w:val="0"/>
                <w:sz w:val="28"/>
                <w:szCs w:val="28"/>
                <w:lang w:val="uk-UA"/>
              </w:rPr>
            </w:pPr>
            <w:r w:rsidRPr="00BA2A48">
              <w:rPr>
                <w:b w:val="0"/>
                <w:bCs w:val="0"/>
                <w:sz w:val="28"/>
                <w:szCs w:val="28"/>
                <w:lang w:val="uk-UA"/>
              </w:rPr>
              <w:t>Освітній процес забезпечують доктори та кандидати юридичних наук (в тому числі з досвідом роботи в органах внутрішніх справ), а також фахівці в інших сферах. До проведення навчальних занять можуть залучатись фахівці-практики, стейкхолдери в сфері правоохоронної діяльності</w:t>
            </w:r>
          </w:p>
        </w:tc>
      </w:tr>
      <w:tr w:rsidR="00D63384" w:rsidRPr="00435DDF" w14:paraId="7BE934FF" w14:textId="77777777" w:rsidTr="005A673A">
        <w:trPr>
          <w:gridAfter w:val="2"/>
          <w:wAfter w:w="15" w:type="dxa"/>
        </w:trPr>
        <w:tc>
          <w:tcPr>
            <w:tcW w:w="3085" w:type="dxa"/>
            <w:shd w:val="clear" w:color="auto" w:fill="auto"/>
          </w:tcPr>
          <w:p w14:paraId="4CBA0C1A" w14:textId="77777777" w:rsidR="00D63384" w:rsidRPr="00BA2A48" w:rsidRDefault="00D63384" w:rsidP="005A673A">
            <w:pPr>
              <w:pStyle w:val="a8"/>
              <w:keepNext/>
              <w:widowControl w:val="0"/>
              <w:tabs>
                <w:tab w:val="left" w:pos="142"/>
              </w:tabs>
              <w:spacing w:before="0"/>
              <w:jc w:val="left"/>
              <w:rPr>
                <w:bCs w:val="0"/>
                <w:sz w:val="28"/>
                <w:szCs w:val="28"/>
                <w:lang w:val="uk-UA"/>
              </w:rPr>
            </w:pPr>
            <w:r w:rsidRPr="00BA2A48">
              <w:rPr>
                <w:bCs w:val="0"/>
                <w:sz w:val="28"/>
                <w:szCs w:val="28"/>
                <w:lang w:val="uk-UA"/>
              </w:rPr>
              <w:t>Матеріально-технічне забезпечення</w:t>
            </w:r>
          </w:p>
        </w:tc>
        <w:tc>
          <w:tcPr>
            <w:tcW w:w="7088" w:type="dxa"/>
            <w:shd w:val="clear" w:color="auto" w:fill="auto"/>
          </w:tcPr>
          <w:p w14:paraId="186F2B9F" w14:textId="77777777" w:rsidR="00D63384" w:rsidRPr="00BA2A48" w:rsidRDefault="00D63384" w:rsidP="00A66139">
            <w:pPr>
              <w:pStyle w:val="a8"/>
              <w:keepNext/>
              <w:widowControl w:val="0"/>
              <w:tabs>
                <w:tab w:val="left" w:pos="142"/>
              </w:tabs>
              <w:spacing w:before="0"/>
              <w:jc w:val="both"/>
              <w:rPr>
                <w:b w:val="0"/>
                <w:bCs w:val="0"/>
                <w:sz w:val="28"/>
                <w:szCs w:val="28"/>
                <w:lang w:val="uk-UA"/>
              </w:rPr>
            </w:pPr>
            <w:r w:rsidRPr="00BA2A48">
              <w:rPr>
                <w:b w:val="0"/>
                <w:bCs w:val="0"/>
                <w:sz w:val="28"/>
                <w:szCs w:val="28"/>
                <w:lang w:val="uk-UA"/>
              </w:rPr>
              <w:t>Для проведення навчальних занять використовуються: Юридична клініка, коворкінг-центр, конференц зала та трансформер зала Наукової бібліотеки, басейн, спортивні зали, спортивні майданчики, тренажерна зала ХДУ</w:t>
            </w:r>
            <w:r w:rsidR="00666B83" w:rsidRPr="00BA2A48">
              <w:rPr>
                <w:b w:val="0"/>
                <w:bCs w:val="0"/>
                <w:sz w:val="28"/>
                <w:szCs w:val="28"/>
                <w:lang w:val="uk-UA"/>
              </w:rPr>
              <w:t xml:space="preserve"> та інші навчальні аудиторії</w:t>
            </w:r>
            <w:r w:rsidRPr="00BA2A48">
              <w:rPr>
                <w:b w:val="0"/>
                <w:bCs w:val="0"/>
                <w:sz w:val="28"/>
                <w:szCs w:val="28"/>
                <w:lang w:val="uk-UA"/>
              </w:rPr>
              <w:t xml:space="preserve">. </w:t>
            </w:r>
          </w:p>
        </w:tc>
      </w:tr>
      <w:tr w:rsidR="00D63384" w:rsidRPr="00435DDF" w14:paraId="3E3B3715" w14:textId="77777777" w:rsidTr="005A673A">
        <w:trPr>
          <w:gridAfter w:val="2"/>
          <w:wAfter w:w="15" w:type="dxa"/>
        </w:trPr>
        <w:tc>
          <w:tcPr>
            <w:tcW w:w="3085" w:type="dxa"/>
            <w:shd w:val="clear" w:color="auto" w:fill="auto"/>
          </w:tcPr>
          <w:p w14:paraId="3CA30A5B" w14:textId="77777777" w:rsidR="00D63384" w:rsidRPr="00BA2A48" w:rsidRDefault="00D63384" w:rsidP="005A673A">
            <w:pPr>
              <w:pStyle w:val="a8"/>
              <w:keepNext/>
              <w:widowControl w:val="0"/>
              <w:tabs>
                <w:tab w:val="left" w:pos="142"/>
              </w:tabs>
              <w:spacing w:before="0"/>
              <w:jc w:val="left"/>
              <w:rPr>
                <w:bCs w:val="0"/>
                <w:sz w:val="28"/>
                <w:szCs w:val="28"/>
                <w:lang w:val="uk-UA"/>
              </w:rPr>
            </w:pPr>
            <w:r w:rsidRPr="00BA2A48">
              <w:rPr>
                <w:bCs w:val="0"/>
                <w:sz w:val="28"/>
                <w:szCs w:val="28"/>
                <w:lang w:val="uk-UA"/>
              </w:rPr>
              <w:t>Інформаційне та навчально-методичне забезпечення</w:t>
            </w:r>
          </w:p>
        </w:tc>
        <w:tc>
          <w:tcPr>
            <w:tcW w:w="7088" w:type="dxa"/>
            <w:shd w:val="clear" w:color="auto" w:fill="auto"/>
          </w:tcPr>
          <w:p w14:paraId="55D1184E" w14:textId="77777777" w:rsidR="00D63384" w:rsidRPr="00BA2A48" w:rsidRDefault="00D63384" w:rsidP="005A673A">
            <w:pPr>
              <w:pStyle w:val="a8"/>
              <w:keepNext/>
              <w:widowControl w:val="0"/>
              <w:tabs>
                <w:tab w:val="left" w:pos="142"/>
              </w:tabs>
              <w:spacing w:before="0"/>
              <w:jc w:val="both"/>
              <w:rPr>
                <w:b w:val="0"/>
                <w:bCs w:val="0"/>
                <w:sz w:val="28"/>
                <w:szCs w:val="28"/>
                <w:lang w:val="uk-UA"/>
              </w:rPr>
            </w:pPr>
            <w:r w:rsidRPr="00BA2A48">
              <w:rPr>
                <w:b w:val="0"/>
                <w:bCs w:val="0"/>
                <w:sz w:val="28"/>
                <w:szCs w:val="28"/>
                <w:lang w:val="uk-UA"/>
              </w:rPr>
              <w:t>Навчально-методичне забезпечення полягає у наявності письмових та електронних варіантах навчально-методичних комплексах дисциплін</w:t>
            </w:r>
            <w:r w:rsidR="00666B83" w:rsidRPr="00BA2A48">
              <w:rPr>
                <w:b w:val="0"/>
                <w:bCs w:val="0"/>
                <w:sz w:val="28"/>
                <w:szCs w:val="28"/>
                <w:lang w:val="uk-UA"/>
              </w:rPr>
              <w:t>, силабусів</w:t>
            </w:r>
            <w:r w:rsidRPr="00BA2A48">
              <w:rPr>
                <w:b w:val="0"/>
                <w:bCs w:val="0"/>
                <w:sz w:val="28"/>
                <w:szCs w:val="28"/>
                <w:lang w:val="uk-UA"/>
              </w:rPr>
              <w:t>.</w:t>
            </w:r>
          </w:p>
          <w:p w14:paraId="519E3A9B" w14:textId="77777777" w:rsidR="00D63384" w:rsidRPr="00BA2A48" w:rsidRDefault="00D63384" w:rsidP="00666B83">
            <w:pPr>
              <w:pStyle w:val="a8"/>
              <w:keepNext/>
              <w:widowControl w:val="0"/>
              <w:tabs>
                <w:tab w:val="left" w:pos="142"/>
              </w:tabs>
              <w:spacing w:before="0"/>
              <w:jc w:val="both"/>
              <w:rPr>
                <w:b w:val="0"/>
                <w:bCs w:val="0"/>
                <w:sz w:val="28"/>
                <w:szCs w:val="28"/>
                <w:lang w:val="uk-UA"/>
              </w:rPr>
            </w:pPr>
            <w:r w:rsidRPr="00BA2A48">
              <w:rPr>
                <w:b w:val="0"/>
                <w:bCs w:val="0"/>
                <w:sz w:val="28"/>
                <w:szCs w:val="28"/>
                <w:lang w:val="uk-UA"/>
              </w:rPr>
              <w:t>Інформаційне забезпечення програми полягає у наявності: доступу до інформації (наприклад, комп'ютерних правових баз даних); інформаційних матеріалів бібліотеки по забезпеченню навчальними підручниками (посібниками) дисциплін; електронного каталогу «eLibrary», що відображає фонд бібліотеки; відкритого доступу до електронного архіву-репозитарію ХДУ; можливості отримання професійної бібліографічної довідки он-лайн</w:t>
            </w:r>
            <w:r w:rsidR="00666B83" w:rsidRPr="00BA2A48">
              <w:rPr>
                <w:b w:val="0"/>
                <w:sz w:val="28"/>
                <w:szCs w:val="28"/>
                <w:shd w:val="clear" w:color="auto" w:fill="FFFFFF"/>
                <w:lang w:val="uk-UA"/>
              </w:rPr>
              <w:t xml:space="preserve"> (</w:t>
            </w:r>
            <w:r w:rsidR="00B74709" w:rsidRPr="00BA2A48">
              <w:rPr>
                <w:b w:val="0"/>
                <w:sz w:val="28"/>
                <w:szCs w:val="28"/>
                <w:shd w:val="clear" w:color="auto" w:fill="FFFFFF"/>
                <w:lang w:val="uk-UA"/>
              </w:rPr>
              <w:t>в</w:t>
            </w:r>
            <w:r w:rsidR="00666B83" w:rsidRPr="00BA2A48">
              <w:rPr>
                <w:b w:val="0"/>
                <w:sz w:val="28"/>
                <w:szCs w:val="28"/>
                <w:shd w:val="clear" w:color="auto" w:fill="FFFFFF"/>
                <w:lang w:val="uk-UA"/>
              </w:rPr>
              <w:t>іртуальна бібліографічна довідка здійснює пошук необхідної бібліографічної інформації в режимі «запит-відповідь»)</w:t>
            </w:r>
            <w:r w:rsidRPr="00BA2A48">
              <w:rPr>
                <w:b w:val="0"/>
                <w:bCs w:val="0"/>
                <w:sz w:val="28"/>
                <w:szCs w:val="28"/>
                <w:lang w:val="uk-UA"/>
              </w:rPr>
              <w:t xml:space="preserve">;; </w:t>
            </w:r>
            <w:r w:rsidRPr="00BA2A48">
              <w:rPr>
                <w:b w:val="0"/>
                <w:bCs w:val="0"/>
                <w:sz w:val="28"/>
                <w:szCs w:val="28"/>
                <w:lang w:val="en-US"/>
              </w:rPr>
              <w:lastRenderedPageBreak/>
              <w:t>KSU</w:t>
            </w:r>
            <w:r w:rsidRPr="00BA2A48">
              <w:rPr>
                <w:b w:val="0"/>
                <w:bCs w:val="0"/>
                <w:sz w:val="28"/>
                <w:szCs w:val="28"/>
                <w:lang w:val="uk-UA"/>
              </w:rPr>
              <w:t xml:space="preserve"> </w:t>
            </w:r>
            <w:r w:rsidRPr="00BA2A48">
              <w:rPr>
                <w:b w:val="0"/>
                <w:bCs w:val="0"/>
                <w:sz w:val="28"/>
                <w:szCs w:val="28"/>
                <w:lang w:val="en-US"/>
              </w:rPr>
              <w:t>Online</w:t>
            </w:r>
            <w:r w:rsidRPr="00BA2A48">
              <w:rPr>
                <w:b w:val="0"/>
                <w:bCs w:val="0"/>
                <w:sz w:val="28"/>
                <w:szCs w:val="28"/>
                <w:lang w:val="uk-UA"/>
              </w:rPr>
              <w:t>.</w:t>
            </w:r>
            <w:r w:rsidRPr="00BA2A48">
              <w:rPr>
                <w:rFonts w:ascii="Arial" w:hAnsi="Arial" w:cs="Arial"/>
                <w:sz w:val="20"/>
                <w:szCs w:val="20"/>
                <w:shd w:val="clear" w:color="auto" w:fill="E5F2FB"/>
                <w:lang w:val="uk-UA"/>
              </w:rPr>
              <w:t xml:space="preserve">    </w:t>
            </w:r>
          </w:p>
        </w:tc>
      </w:tr>
      <w:tr w:rsidR="00D63384" w:rsidRPr="00BA2A48" w14:paraId="6BF309FF" w14:textId="77777777" w:rsidTr="005A673A">
        <w:trPr>
          <w:gridAfter w:val="2"/>
          <w:wAfter w:w="15" w:type="dxa"/>
        </w:trPr>
        <w:tc>
          <w:tcPr>
            <w:tcW w:w="10173" w:type="dxa"/>
            <w:gridSpan w:val="2"/>
            <w:shd w:val="clear" w:color="auto" w:fill="auto"/>
          </w:tcPr>
          <w:p w14:paraId="00BCF441" w14:textId="77777777" w:rsidR="00D63384" w:rsidRPr="00BA2A48" w:rsidRDefault="00D63384" w:rsidP="005A673A">
            <w:pPr>
              <w:pStyle w:val="a8"/>
              <w:keepNext/>
              <w:widowControl w:val="0"/>
              <w:tabs>
                <w:tab w:val="left" w:pos="142"/>
              </w:tabs>
              <w:spacing w:before="0"/>
              <w:rPr>
                <w:bCs w:val="0"/>
                <w:sz w:val="28"/>
                <w:szCs w:val="28"/>
                <w:lang w:val="uk-UA"/>
              </w:rPr>
            </w:pPr>
            <w:r w:rsidRPr="00BA2A48">
              <w:rPr>
                <w:bCs w:val="0"/>
                <w:sz w:val="28"/>
                <w:szCs w:val="28"/>
                <w:lang w:val="uk-UA"/>
              </w:rPr>
              <w:t>9-Академічна мобільність</w:t>
            </w:r>
          </w:p>
        </w:tc>
      </w:tr>
      <w:tr w:rsidR="00D63384" w:rsidRPr="008C0991" w14:paraId="6703F82C" w14:textId="77777777" w:rsidTr="005A673A">
        <w:tc>
          <w:tcPr>
            <w:tcW w:w="3085" w:type="dxa"/>
            <w:shd w:val="clear" w:color="auto" w:fill="auto"/>
          </w:tcPr>
          <w:p w14:paraId="65D3782B" w14:textId="77777777" w:rsidR="00D63384" w:rsidRPr="00BA2A48" w:rsidRDefault="00D63384" w:rsidP="005A673A">
            <w:pPr>
              <w:pStyle w:val="a8"/>
              <w:keepNext/>
              <w:widowControl w:val="0"/>
              <w:tabs>
                <w:tab w:val="left" w:pos="142"/>
              </w:tabs>
              <w:spacing w:before="0"/>
              <w:jc w:val="left"/>
              <w:rPr>
                <w:bCs w:val="0"/>
                <w:sz w:val="28"/>
                <w:szCs w:val="28"/>
                <w:lang w:val="uk-UA"/>
              </w:rPr>
            </w:pPr>
            <w:r w:rsidRPr="00BA2A48">
              <w:rPr>
                <w:bCs w:val="0"/>
                <w:sz w:val="28"/>
                <w:szCs w:val="28"/>
                <w:lang w:val="uk-UA"/>
              </w:rPr>
              <w:t>Національна кредитна мобільність</w:t>
            </w:r>
          </w:p>
        </w:tc>
        <w:tc>
          <w:tcPr>
            <w:tcW w:w="7103" w:type="dxa"/>
            <w:gridSpan w:val="3"/>
            <w:shd w:val="clear" w:color="auto" w:fill="auto"/>
          </w:tcPr>
          <w:p w14:paraId="7CB5EAA6" w14:textId="77777777" w:rsidR="00D63384" w:rsidRPr="00BC6855" w:rsidRDefault="00D63384" w:rsidP="005A673A">
            <w:pPr>
              <w:pStyle w:val="a8"/>
              <w:keepNext/>
              <w:widowControl w:val="0"/>
              <w:tabs>
                <w:tab w:val="left" w:pos="142"/>
              </w:tabs>
              <w:spacing w:before="0"/>
              <w:jc w:val="both"/>
              <w:rPr>
                <w:b w:val="0"/>
                <w:bCs w:val="0"/>
                <w:sz w:val="28"/>
                <w:szCs w:val="28"/>
              </w:rPr>
            </w:pPr>
            <w:r w:rsidRPr="00BA2A48">
              <w:rPr>
                <w:b w:val="0"/>
                <w:bCs w:val="0"/>
                <w:sz w:val="28"/>
                <w:szCs w:val="28"/>
                <w:lang w:val="uk-UA"/>
              </w:rPr>
              <w:t xml:space="preserve">Можлива на основі укладання угод про академічну кредитну мобільність із закладами вищої освіти України. Допускається перезарахування кредитів, отриманих у інших університетах України, за умови відповідності </w:t>
            </w:r>
            <w:r w:rsidRPr="008C0991">
              <w:rPr>
                <w:b w:val="0"/>
                <w:bCs w:val="0"/>
                <w:sz w:val="28"/>
                <w:szCs w:val="28"/>
                <w:lang w:val="uk-UA"/>
              </w:rPr>
              <w:t>набутих компетенцій.</w:t>
            </w:r>
          </w:p>
          <w:p w14:paraId="69F7EB1F" w14:textId="77777777" w:rsidR="008C0991" w:rsidRPr="00BC6855" w:rsidRDefault="008C0991" w:rsidP="008C0991">
            <w:pPr>
              <w:pStyle w:val="a8"/>
              <w:keepNext/>
              <w:widowControl w:val="0"/>
              <w:tabs>
                <w:tab w:val="left" w:pos="142"/>
              </w:tabs>
              <w:spacing w:before="0"/>
              <w:jc w:val="both"/>
              <w:rPr>
                <w:b w:val="0"/>
                <w:bCs w:val="0"/>
                <w:sz w:val="28"/>
                <w:szCs w:val="28"/>
              </w:rPr>
            </w:pPr>
            <w:r w:rsidRPr="008C0991">
              <w:rPr>
                <w:b w:val="0"/>
                <w:sz w:val="28"/>
                <w:szCs w:val="28"/>
                <w:lang w:val="uk-UA"/>
              </w:rPr>
              <w:t xml:space="preserve">Що стосується НПП, то в ХДУ є реєстр угод про співпрацю та стажування з 50 закладами освіти, в переліку якого є наприклад </w:t>
            </w:r>
            <w:r w:rsidRPr="008C0991">
              <w:rPr>
                <w:b w:val="0"/>
                <w:sz w:val="28"/>
                <w:szCs w:val="28"/>
              </w:rPr>
              <w:t>Відкритий</w:t>
            </w:r>
            <w:r w:rsidRPr="00BC6855">
              <w:rPr>
                <w:b w:val="0"/>
                <w:sz w:val="28"/>
                <w:szCs w:val="28"/>
              </w:rPr>
              <w:t xml:space="preserve"> </w:t>
            </w:r>
            <w:r w:rsidRPr="008C0991">
              <w:rPr>
                <w:b w:val="0"/>
                <w:sz w:val="28"/>
                <w:szCs w:val="28"/>
              </w:rPr>
              <w:t>міжнародний</w:t>
            </w:r>
            <w:r w:rsidRPr="00BC6855">
              <w:rPr>
                <w:b w:val="0"/>
                <w:sz w:val="28"/>
                <w:szCs w:val="28"/>
              </w:rPr>
              <w:t xml:space="preserve"> </w:t>
            </w:r>
            <w:r w:rsidRPr="008C0991">
              <w:rPr>
                <w:b w:val="0"/>
                <w:sz w:val="28"/>
                <w:szCs w:val="28"/>
              </w:rPr>
              <w:t>університет</w:t>
            </w:r>
            <w:r w:rsidRPr="00BC6855">
              <w:rPr>
                <w:b w:val="0"/>
                <w:sz w:val="28"/>
                <w:szCs w:val="28"/>
              </w:rPr>
              <w:t xml:space="preserve"> </w:t>
            </w:r>
            <w:r w:rsidRPr="008C0991">
              <w:rPr>
                <w:b w:val="0"/>
                <w:sz w:val="28"/>
                <w:szCs w:val="28"/>
              </w:rPr>
              <w:t>розвитку</w:t>
            </w:r>
            <w:r w:rsidRPr="00BC6855">
              <w:rPr>
                <w:b w:val="0"/>
                <w:sz w:val="28"/>
                <w:szCs w:val="28"/>
              </w:rPr>
              <w:t xml:space="preserve"> </w:t>
            </w:r>
            <w:r w:rsidRPr="008C0991">
              <w:rPr>
                <w:b w:val="0"/>
                <w:sz w:val="28"/>
                <w:szCs w:val="28"/>
              </w:rPr>
              <w:t>людини</w:t>
            </w:r>
            <w:r w:rsidRPr="00BC6855">
              <w:rPr>
                <w:b w:val="0"/>
                <w:sz w:val="28"/>
                <w:szCs w:val="28"/>
              </w:rPr>
              <w:t xml:space="preserve"> «</w:t>
            </w:r>
            <w:r w:rsidRPr="008C0991">
              <w:rPr>
                <w:b w:val="0"/>
                <w:sz w:val="28"/>
                <w:szCs w:val="28"/>
              </w:rPr>
              <w:t>Україна</w:t>
            </w:r>
            <w:r w:rsidRPr="00BC6855">
              <w:rPr>
                <w:b w:val="0"/>
                <w:sz w:val="28"/>
                <w:szCs w:val="28"/>
              </w:rPr>
              <w:t>» (</w:t>
            </w:r>
            <w:r w:rsidRPr="008C0991">
              <w:rPr>
                <w:b w:val="0"/>
                <w:sz w:val="28"/>
                <w:szCs w:val="28"/>
              </w:rPr>
              <w:t>м</w:t>
            </w:r>
            <w:r w:rsidRPr="00BC6855">
              <w:rPr>
                <w:b w:val="0"/>
                <w:sz w:val="28"/>
                <w:szCs w:val="28"/>
              </w:rPr>
              <w:t xml:space="preserve">. </w:t>
            </w:r>
            <w:r w:rsidRPr="008C0991">
              <w:rPr>
                <w:b w:val="0"/>
                <w:sz w:val="28"/>
                <w:szCs w:val="28"/>
              </w:rPr>
              <w:t>Київ</w:t>
            </w:r>
            <w:r w:rsidRPr="00BC6855">
              <w:rPr>
                <w:b w:val="0"/>
                <w:sz w:val="28"/>
                <w:szCs w:val="28"/>
              </w:rPr>
              <w:t>)</w:t>
            </w:r>
            <w:r w:rsidRPr="008C0991">
              <w:rPr>
                <w:b w:val="0"/>
                <w:sz w:val="28"/>
                <w:szCs w:val="28"/>
                <w:lang w:val="uk-UA"/>
              </w:rPr>
              <w:t>;</w:t>
            </w:r>
            <w:r w:rsidRPr="00BC6855">
              <w:rPr>
                <w:b w:val="0"/>
                <w:sz w:val="28"/>
                <w:szCs w:val="28"/>
              </w:rPr>
              <w:t xml:space="preserve"> </w:t>
            </w:r>
            <w:r w:rsidRPr="008C0991">
              <w:rPr>
                <w:b w:val="0"/>
                <w:sz w:val="28"/>
                <w:szCs w:val="28"/>
              </w:rPr>
              <w:t>Одеський</w:t>
            </w:r>
            <w:r w:rsidRPr="00BC6855">
              <w:rPr>
                <w:b w:val="0"/>
                <w:sz w:val="28"/>
                <w:szCs w:val="28"/>
              </w:rPr>
              <w:t xml:space="preserve"> </w:t>
            </w:r>
            <w:r w:rsidRPr="008C0991">
              <w:rPr>
                <w:b w:val="0"/>
                <w:sz w:val="28"/>
                <w:szCs w:val="28"/>
              </w:rPr>
              <w:t>національний</w:t>
            </w:r>
            <w:r w:rsidRPr="00BC6855">
              <w:rPr>
                <w:b w:val="0"/>
                <w:sz w:val="28"/>
                <w:szCs w:val="28"/>
              </w:rPr>
              <w:t xml:space="preserve"> </w:t>
            </w:r>
            <w:r w:rsidRPr="008C0991">
              <w:rPr>
                <w:b w:val="0"/>
                <w:sz w:val="28"/>
                <w:szCs w:val="28"/>
              </w:rPr>
              <w:t>університет</w:t>
            </w:r>
            <w:r w:rsidRPr="00BC6855">
              <w:rPr>
                <w:b w:val="0"/>
                <w:sz w:val="28"/>
                <w:szCs w:val="28"/>
              </w:rPr>
              <w:t xml:space="preserve"> </w:t>
            </w:r>
            <w:r w:rsidRPr="008C0991">
              <w:rPr>
                <w:b w:val="0"/>
                <w:sz w:val="28"/>
                <w:szCs w:val="28"/>
              </w:rPr>
              <w:t>імені</w:t>
            </w:r>
            <w:r w:rsidRPr="00BC6855">
              <w:rPr>
                <w:b w:val="0"/>
                <w:sz w:val="28"/>
                <w:szCs w:val="28"/>
              </w:rPr>
              <w:t xml:space="preserve"> </w:t>
            </w:r>
            <w:r w:rsidRPr="008C0991">
              <w:rPr>
                <w:b w:val="0"/>
                <w:sz w:val="28"/>
                <w:szCs w:val="28"/>
              </w:rPr>
              <w:t>І</w:t>
            </w:r>
            <w:r w:rsidRPr="00BC6855">
              <w:rPr>
                <w:b w:val="0"/>
                <w:sz w:val="28"/>
                <w:szCs w:val="28"/>
              </w:rPr>
              <w:t>.</w:t>
            </w:r>
            <w:r w:rsidRPr="008C0991">
              <w:rPr>
                <w:b w:val="0"/>
                <w:sz w:val="28"/>
                <w:szCs w:val="28"/>
              </w:rPr>
              <w:t>І</w:t>
            </w:r>
            <w:r w:rsidRPr="00BC6855">
              <w:rPr>
                <w:b w:val="0"/>
                <w:sz w:val="28"/>
                <w:szCs w:val="28"/>
              </w:rPr>
              <w:t>.</w:t>
            </w:r>
            <w:r w:rsidRPr="008C0991">
              <w:rPr>
                <w:b w:val="0"/>
                <w:sz w:val="28"/>
                <w:szCs w:val="28"/>
              </w:rPr>
              <w:t>Мечникова</w:t>
            </w:r>
            <w:r w:rsidRPr="008C0991">
              <w:rPr>
                <w:b w:val="0"/>
                <w:sz w:val="28"/>
                <w:szCs w:val="28"/>
                <w:lang w:val="uk-UA"/>
              </w:rPr>
              <w:t>; Одеськький держаний університет внутрішніх справ та інші.</w:t>
            </w:r>
          </w:p>
        </w:tc>
      </w:tr>
      <w:tr w:rsidR="00D63384" w:rsidRPr="00BA2A48" w14:paraId="0BBDDC57" w14:textId="77777777" w:rsidTr="005A673A">
        <w:trPr>
          <w:gridAfter w:val="1"/>
          <w:wAfter w:w="7" w:type="dxa"/>
        </w:trPr>
        <w:tc>
          <w:tcPr>
            <w:tcW w:w="3085" w:type="dxa"/>
            <w:shd w:val="clear" w:color="auto" w:fill="auto"/>
          </w:tcPr>
          <w:p w14:paraId="1E54B01D" w14:textId="77777777" w:rsidR="00D63384" w:rsidRPr="00BA2A48" w:rsidRDefault="00D63384" w:rsidP="005A673A">
            <w:pPr>
              <w:pStyle w:val="a8"/>
              <w:keepNext/>
              <w:widowControl w:val="0"/>
              <w:tabs>
                <w:tab w:val="left" w:pos="142"/>
              </w:tabs>
              <w:spacing w:before="0"/>
              <w:jc w:val="left"/>
              <w:rPr>
                <w:bCs w:val="0"/>
                <w:sz w:val="28"/>
                <w:szCs w:val="28"/>
                <w:lang w:val="uk-UA"/>
              </w:rPr>
            </w:pPr>
            <w:r w:rsidRPr="00BA2A48">
              <w:rPr>
                <w:bCs w:val="0"/>
                <w:sz w:val="28"/>
                <w:szCs w:val="28"/>
                <w:lang w:val="uk-UA"/>
              </w:rPr>
              <w:t>Міжнародна кредитна мобільність</w:t>
            </w:r>
          </w:p>
        </w:tc>
        <w:tc>
          <w:tcPr>
            <w:tcW w:w="7096" w:type="dxa"/>
            <w:gridSpan w:val="2"/>
            <w:shd w:val="clear" w:color="auto" w:fill="auto"/>
          </w:tcPr>
          <w:p w14:paraId="31F5133D" w14:textId="77777777" w:rsidR="00D63384" w:rsidRPr="00E25F99" w:rsidRDefault="00D63384" w:rsidP="00E25F99">
            <w:pPr>
              <w:pStyle w:val="a8"/>
              <w:keepNext/>
              <w:widowControl w:val="0"/>
              <w:tabs>
                <w:tab w:val="left" w:pos="142"/>
              </w:tabs>
              <w:spacing w:before="0"/>
              <w:jc w:val="both"/>
              <w:rPr>
                <w:b w:val="0"/>
                <w:bCs w:val="0"/>
                <w:sz w:val="28"/>
                <w:szCs w:val="28"/>
                <w:lang w:val="uk-UA"/>
              </w:rPr>
            </w:pPr>
            <w:r w:rsidRPr="00E25F99">
              <w:rPr>
                <w:b w:val="0"/>
                <w:bCs w:val="0"/>
                <w:sz w:val="28"/>
                <w:szCs w:val="28"/>
                <w:lang w:val="uk-UA"/>
              </w:rPr>
              <w:t>Можлива на основі укладання угод про академічну кредитну мобільність із закладами вищої освіти інших країн</w:t>
            </w:r>
            <w:r w:rsidR="00B74709" w:rsidRPr="00E25F99">
              <w:rPr>
                <w:b w:val="0"/>
                <w:bCs w:val="0"/>
                <w:sz w:val="28"/>
                <w:szCs w:val="28"/>
                <w:lang w:val="uk-UA"/>
              </w:rPr>
              <w:t xml:space="preserve"> (угоди з закордонними партнерами)</w:t>
            </w:r>
            <w:r w:rsidRPr="00E25F99">
              <w:rPr>
                <w:b w:val="0"/>
                <w:bCs w:val="0"/>
                <w:sz w:val="28"/>
                <w:szCs w:val="28"/>
                <w:lang w:val="uk-UA"/>
              </w:rPr>
              <w:t>.</w:t>
            </w:r>
          </w:p>
          <w:p w14:paraId="21EFE8AC" w14:textId="77777777" w:rsidR="00E25F99" w:rsidRPr="00E25F99" w:rsidRDefault="00E25F99" w:rsidP="00E25F99">
            <w:pPr>
              <w:jc w:val="both"/>
              <w:rPr>
                <w:sz w:val="20"/>
                <w:szCs w:val="20"/>
                <w:lang w:val="uk-UA"/>
              </w:rPr>
            </w:pPr>
            <w:r w:rsidRPr="00E25F99">
              <w:rPr>
                <w:sz w:val="28"/>
                <w:szCs w:val="28"/>
                <w:lang w:val="uk-UA"/>
              </w:rPr>
              <w:t>Угода №01-8 Університет ім. Адама Міцкевича  м. Познань (Республіка Польща). Термін дії: 04.04.2006 - безстроковий термін</w:t>
            </w:r>
          </w:p>
        </w:tc>
      </w:tr>
      <w:tr w:rsidR="00D63384" w:rsidRPr="00BA2A48" w14:paraId="3F1A7CC7" w14:textId="77777777" w:rsidTr="005A673A">
        <w:trPr>
          <w:gridAfter w:val="1"/>
          <w:wAfter w:w="7" w:type="dxa"/>
        </w:trPr>
        <w:tc>
          <w:tcPr>
            <w:tcW w:w="3085" w:type="dxa"/>
            <w:shd w:val="clear" w:color="auto" w:fill="auto"/>
          </w:tcPr>
          <w:p w14:paraId="0DBA9E85" w14:textId="77777777" w:rsidR="00D63384" w:rsidRPr="00BA2A48" w:rsidRDefault="00D63384" w:rsidP="005A673A">
            <w:pPr>
              <w:pStyle w:val="a8"/>
              <w:keepNext/>
              <w:widowControl w:val="0"/>
              <w:tabs>
                <w:tab w:val="left" w:pos="142"/>
              </w:tabs>
              <w:spacing w:before="0"/>
              <w:jc w:val="left"/>
              <w:rPr>
                <w:bCs w:val="0"/>
                <w:sz w:val="28"/>
                <w:szCs w:val="28"/>
                <w:lang w:val="uk-UA"/>
              </w:rPr>
            </w:pPr>
            <w:r w:rsidRPr="00BA2A48">
              <w:rPr>
                <w:bCs w:val="0"/>
                <w:sz w:val="28"/>
                <w:szCs w:val="28"/>
                <w:lang w:val="uk-UA"/>
              </w:rPr>
              <w:t>Навчання іноземних здобувачів вищої освіти</w:t>
            </w:r>
          </w:p>
        </w:tc>
        <w:tc>
          <w:tcPr>
            <w:tcW w:w="7096" w:type="dxa"/>
            <w:gridSpan w:val="2"/>
            <w:shd w:val="clear" w:color="auto" w:fill="auto"/>
          </w:tcPr>
          <w:p w14:paraId="4B600E89" w14:textId="77777777" w:rsidR="00D63384" w:rsidRPr="00BA2A48" w:rsidRDefault="00B74709" w:rsidP="005A673A">
            <w:pPr>
              <w:pStyle w:val="a8"/>
              <w:keepNext/>
              <w:widowControl w:val="0"/>
              <w:tabs>
                <w:tab w:val="left" w:pos="142"/>
              </w:tabs>
              <w:spacing w:before="0"/>
              <w:jc w:val="both"/>
              <w:rPr>
                <w:b w:val="0"/>
                <w:bCs w:val="0"/>
                <w:sz w:val="28"/>
                <w:szCs w:val="28"/>
                <w:lang w:val="uk-UA"/>
              </w:rPr>
            </w:pPr>
            <w:r w:rsidRPr="00BA2A48">
              <w:rPr>
                <w:b w:val="0"/>
                <w:bCs w:val="0"/>
                <w:sz w:val="28"/>
                <w:szCs w:val="28"/>
                <w:lang w:val="uk-UA"/>
              </w:rPr>
              <w:t xml:space="preserve">У </w:t>
            </w:r>
            <w:r w:rsidR="00D63384" w:rsidRPr="00BA2A48">
              <w:rPr>
                <w:b w:val="0"/>
                <w:bCs w:val="0"/>
                <w:sz w:val="28"/>
                <w:szCs w:val="28"/>
                <w:lang w:val="uk-UA"/>
              </w:rPr>
              <w:t>межах ліц</w:t>
            </w:r>
            <w:r w:rsidRPr="00BA2A48">
              <w:rPr>
                <w:b w:val="0"/>
                <w:bCs w:val="0"/>
                <w:sz w:val="28"/>
                <w:szCs w:val="28"/>
                <w:lang w:val="uk-UA"/>
              </w:rPr>
              <w:t>ензійного обсягу спеціальності, на акредитованих освітніх програмах (спеціальностям) та за умови попередньої мовленнєвої підготовки.</w:t>
            </w:r>
          </w:p>
        </w:tc>
      </w:tr>
    </w:tbl>
    <w:p w14:paraId="7631C46B" w14:textId="77777777" w:rsidR="00D63384" w:rsidRPr="00BA2A48" w:rsidRDefault="00D63384" w:rsidP="00D63384">
      <w:pPr>
        <w:pStyle w:val="a8"/>
        <w:keepNext/>
        <w:widowControl w:val="0"/>
        <w:tabs>
          <w:tab w:val="left" w:pos="142"/>
        </w:tabs>
        <w:spacing w:before="0"/>
        <w:rPr>
          <w:bCs w:val="0"/>
          <w:sz w:val="28"/>
          <w:szCs w:val="28"/>
          <w:lang w:val="uk-UA"/>
        </w:rPr>
      </w:pPr>
    </w:p>
    <w:p w14:paraId="6E492CD0" w14:textId="77777777" w:rsidR="00D63384" w:rsidRPr="00BA2A48" w:rsidRDefault="00D63384" w:rsidP="00D63384">
      <w:pPr>
        <w:pStyle w:val="a8"/>
        <w:keepNext/>
        <w:widowControl w:val="0"/>
        <w:tabs>
          <w:tab w:val="left" w:pos="142"/>
        </w:tabs>
        <w:spacing w:before="0"/>
        <w:rPr>
          <w:b w:val="0"/>
          <w:bCs w:val="0"/>
          <w:lang w:val="uk-UA"/>
        </w:rPr>
      </w:pPr>
      <w:r w:rsidRPr="00BA2A48">
        <w:rPr>
          <w:bCs w:val="0"/>
          <w:sz w:val="28"/>
          <w:szCs w:val="28"/>
          <w:lang w:val="uk-UA"/>
        </w:rPr>
        <w:t>2. Перелік компонент освітньо-професійної програми та їх логічна послідовність</w:t>
      </w:r>
    </w:p>
    <w:p w14:paraId="08490FCB" w14:textId="77777777" w:rsidR="00D63384" w:rsidRPr="00BA2A48" w:rsidRDefault="00D63384" w:rsidP="00D63384">
      <w:pPr>
        <w:keepNext/>
        <w:widowControl w:val="0"/>
        <w:tabs>
          <w:tab w:val="left" w:pos="142"/>
        </w:tabs>
        <w:spacing w:line="276" w:lineRule="auto"/>
        <w:ind w:firstLine="567"/>
        <w:jc w:val="center"/>
        <w:rPr>
          <w:b/>
          <w:bCs/>
          <w:lang w:val="uk-UA"/>
        </w:rPr>
      </w:pPr>
    </w:p>
    <w:p w14:paraId="75EF8555" w14:textId="77777777" w:rsidR="00D63384" w:rsidRPr="00BA2A48" w:rsidRDefault="00D63384" w:rsidP="00D63384">
      <w:pPr>
        <w:keepNext/>
        <w:widowControl w:val="0"/>
        <w:tabs>
          <w:tab w:val="left" w:pos="142"/>
        </w:tabs>
        <w:spacing w:line="276" w:lineRule="auto"/>
        <w:ind w:firstLine="567"/>
        <w:rPr>
          <w:b/>
          <w:bCs/>
          <w:sz w:val="28"/>
          <w:szCs w:val="28"/>
          <w:lang w:val="uk-UA"/>
        </w:rPr>
      </w:pPr>
      <w:r w:rsidRPr="00BA2A48">
        <w:rPr>
          <w:b/>
          <w:bCs/>
          <w:sz w:val="28"/>
          <w:szCs w:val="28"/>
          <w:lang w:val="uk-UA"/>
        </w:rPr>
        <w:t>2.1. Перелік компонент ОП</w:t>
      </w:r>
    </w:p>
    <w:p w14:paraId="00DAFCA1" w14:textId="77777777" w:rsidR="00D63384" w:rsidRPr="00BA2A48" w:rsidRDefault="00D63384" w:rsidP="00D63384">
      <w:pPr>
        <w:keepNext/>
        <w:widowControl w:val="0"/>
        <w:tabs>
          <w:tab w:val="left" w:pos="142"/>
        </w:tabs>
        <w:spacing w:line="276" w:lineRule="auto"/>
        <w:ind w:firstLine="567"/>
        <w:rPr>
          <w:b/>
          <w:sz w:val="28"/>
          <w:szCs w:val="28"/>
          <w:lang w:val="uk-UA"/>
        </w:rPr>
      </w:pPr>
    </w:p>
    <w:tbl>
      <w:tblPr>
        <w:tblW w:w="9740" w:type="dxa"/>
        <w:tblInd w:w="40" w:type="dxa"/>
        <w:tblLayout w:type="fixed"/>
        <w:tblCellMar>
          <w:left w:w="40" w:type="dxa"/>
          <w:right w:w="40" w:type="dxa"/>
        </w:tblCellMar>
        <w:tblLook w:val="0000" w:firstRow="0" w:lastRow="0" w:firstColumn="0" w:lastColumn="0" w:noHBand="0" w:noVBand="0"/>
      </w:tblPr>
      <w:tblGrid>
        <w:gridCol w:w="1080"/>
        <w:gridCol w:w="6420"/>
        <w:gridCol w:w="1147"/>
        <w:gridCol w:w="1093"/>
      </w:tblGrid>
      <w:tr w:rsidR="00D63384" w:rsidRPr="00BA2A48" w14:paraId="39B22A53" w14:textId="77777777" w:rsidTr="005A673A">
        <w:trPr>
          <w:trHeight w:hRule="exact" w:val="823"/>
        </w:trPr>
        <w:tc>
          <w:tcPr>
            <w:tcW w:w="1080" w:type="dxa"/>
            <w:tcBorders>
              <w:top w:val="single" w:sz="6" w:space="0" w:color="auto"/>
              <w:left w:val="single" w:sz="6" w:space="0" w:color="auto"/>
              <w:bottom w:val="single" w:sz="6" w:space="0" w:color="auto"/>
              <w:right w:val="single" w:sz="6" w:space="0" w:color="auto"/>
            </w:tcBorders>
          </w:tcPr>
          <w:p w14:paraId="6C1A4B95" w14:textId="77777777" w:rsidR="00D63384" w:rsidRPr="00BA2A48" w:rsidRDefault="00D63384" w:rsidP="005A673A">
            <w:pPr>
              <w:keepNext/>
              <w:widowControl w:val="0"/>
              <w:tabs>
                <w:tab w:val="left" w:pos="142"/>
              </w:tabs>
              <w:jc w:val="both"/>
              <w:rPr>
                <w:lang w:val="uk-UA"/>
              </w:rPr>
            </w:pPr>
            <w:r w:rsidRPr="00BA2A48">
              <w:rPr>
                <w:lang w:val="uk-UA"/>
              </w:rPr>
              <w:t>Код н/д</w:t>
            </w:r>
          </w:p>
          <w:p w14:paraId="47D27B94" w14:textId="77777777" w:rsidR="00D63384" w:rsidRPr="00BA2A48" w:rsidRDefault="00D63384" w:rsidP="005A673A">
            <w:pPr>
              <w:keepNext/>
              <w:widowControl w:val="0"/>
              <w:tabs>
                <w:tab w:val="left" w:pos="142"/>
              </w:tabs>
              <w:jc w:val="both"/>
              <w:rPr>
                <w:lang w:val="uk-UA"/>
              </w:rPr>
            </w:pPr>
          </w:p>
        </w:tc>
        <w:tc>
          <w:tcPr>
            <w:tcW w:w="6420" w:type="dxa"/>
            <w:tcBorders>
              <w:top w:val="single" w:sz="6" w:space="0" w:color="auto"/>
              <w:left w:val="single" w:sz="6" w:space="0" w:color="auto"/>
              <w:bottom w:val="single" w:sz="6" w:space="0" w:color="auto"/>
              <w:right w:val="single" w:sz="6" w:space="0" w:color="auto"/>
            </w:tcBorders>
          </w:tcPr>
          <w:p w14:paraId="70DBCA15" w14:textId="77777777" w:rsidR="00D63384" w:rsidRPr="00BA2A48" w:rsidRDefault="00D63384" w:rsidP="005A673A">
            <w:pPr>
              <w:keepNext/>
              <w:widowControl w:val="0"/>
              <w:tabs>
                <w:tab w:val="left" w:pos="142"/>
              </w:tabs>
              <w:jc w:val="center"/>
              <w:rPr>
                <w:lang w:val="uk-UA"/>
              </w:rPr>
            </w:pPr>
            <w:r w:rsidRPr="00BA2A48">
              <w:rPr>
                <w:lang w:val="uk-UA"/>
              </w:rPr>
              <w:t>Компоненти освітньої програми (навчальні дисципліни, курсові проекти (роботи), практики, атестація)</w:t>
            </w:r>
          </w:p>
          <w:p w14:paraId="3AE4885B" w14:textId="77777777" w:rsidR="00D63384" w:rsidRPr="00BA2A48" w:rsidRDefault="00D63384" w:rsidP="005A673A">
            <w:pPr>
              <w:keepNext/>
              <w:widowControl w:val="0"/>
              <w:tabs>
                <w:tab w:val="left" w:pos="142"/>
              </w:tabs>
              <w:jc w:val="both"/>
              <w:rPr>
                <w:lang w:val="uk-UA"/>
              </w:rPr>
            </w:pPr>
          </w:p>
        </w:tc>
        <w:tc>
          <w:tcPr>
            <w:tcW w:w="1147" w:type="dxa"/>
            <w:tcBorders>
              <w:top w:val="single" w:sz="6" w:space="0" w:color="auto"/>
              <w:left w:val="single" w:sz="6" w:space="0" w:color="auto"/>
              <w:bottom w:val="single" w:sz="6" w:space="0" w:color="auto"/>
              <w:right w:val="single" w:sz="6" w:space="0" w:color="auto"/>
            </w:tcBorders>
          </w:tcPr>
          <w:p w14:paraId="6C4FE74B" w14:textId="77777777" w:rsidR="00D63384" w:rsidRPr="00BA2A48" w:rsidRDefault="00D63384" w:rsidP="005A673A">
            <w:pPr>
              <w:keepNext/>
              <w:widowControl w:val="0"/>
              <w:tabs>
                <w:tab w:val="left" w:pos="142"/>
              </w:tabs>
              <w:jc w:val="both"/>
              <w:rPr>
                <w:lang w:val="uk-UA"/>
              </w:rPr>
            </w:pPr>
            <w:r w:rsidRPr="00BA2A48">
              <w:rPr>
                <w:lang w:val="uk-UA"/>
              </w:rPr>
              <w:t xml:space="preserve">Кількість кредитів вивчення </w:t>
            </w:r>
          </w:p>
        </w:tc>
        <w:tc>
          <w:tcPr>
            <w:tcW w:w="1093" w:type="dxa"/>
            <w:tcBorders>
              <w:top w:val="single" w:sz="6" w:space="0" w:color="auto"/>
              <w:left w:val="single" w:sz="6" w:space="0" w:color="auto"/>
              <w:bottom w:val="single" w:sz="6" w:space="0" w:color="auto"/>
              <w:right w:val="single" w:sz="6" w:space="0" w:color="auto"/>
            </w:tcBorders>
          </w:tcPr>
          <w:p w14:paraId="50691916" w14:textId="77777777" w:rsidR="00D63384" w:rsidRPr="00BA2A48" w:rsidRDefault="00D63384" w:rsidP="005A673A">
            <w:pPr>
              <w:keepNext/>
              <w:widowControl w:val="0"/>
              <w:tabs>
                <w:tab w:val="left" w:pos="142"/>
              </w:tabs>
              <w:jc w:val="both"/>
              <w:rPr>
                <w:lang w:val="uk-UA"/>
              </w:rPr>
            </w:pPr>
            <w:r w:rsidRPr="00BA2A48">
              <w:rPr>
                <w:lang w:val="uk-UA"/>
              </w:rPr>
              <w:t>Форма підсум.</w:t>
            </w:r>
          </w:p>
          <w:p w14:paraId="6AF4501C" w14:textId="77777777" w:rsidR="00D63384" w:rsidRPr="00BA2A48" w:rsidRDefault="00D63384" w:rsidP="005A673A">
            <w:pPr>
              <w:keepNext/>
              <w:widowControl w:val="0"/>
              <w:tabs>
                <w:tab w:val="left" w:pos="142"/>
              </w:tabs>
              <w:jc w:val="both"/>
              <w:rPr>
                <w:lang w:val="uk-UA"/>
              </w:rPr>
            </w:pPr>
            <w:r w:rsidRPr="00BA2A48">
              <w:rPr>
                <w:lang w:val="uk-UA"/>
              </w:rPr>
              <w:t>контролю</w:t>
            </w:r>
          </w:p>
        </w:tc>
      </w:tr>
      <w:tr w:rsidR="00D63384" w:rsidRPr="00BA2A48" w14:paraId="2EB8CAB6" w14:textId="77777777" w:rsidTr="005A673A">
        <w:trPr>
          <w:trHeight w:hRule="exact" w:val="320"/>
        </w:trPr>
        <w:tc>
          <w:tcPr>
            <w:tcW w:w="1080" w:type="dxa"/>
            <w:tcBorders>
              <w:top w:val="single" w:sz="6" w:space="0" w:color="auto"/>
              <w:left w:val="single" w:sz="6" w:space="0" w:color="auto"/>
              <w:bottom w:val="single" w:sz="6" w:space="0" w:color="auto"/>
              <w:right w:val="single" w:sz="6" w:space="0" w:color="auto"/>
            </w:tcBorders>
          </w:tcPr>
          <w:p w14:paraId="030E7837" w14:textId="77777777" w:rsidR="00D63384" w:rsidRPr="00BA2A48" w:rsidRDefault="00D63384" w:rsidP="005A673A">
            <w:pPr>
              <w:keepNext/>
              <w:widowControl w:val="0"/>
              <w:tabs>
                <w:tab w:val="left" w:pos="142"/>
              </w:tabs>
              <w:jc w:val="center"/>
              <w:rPr>
                <w:lang w:val="uk-UA"/>
              </w:rPr>
            </w:pPr>
            <w:r w:rsidRPr="00BA2A48">
              <w:rPr>
                <w:lang w:val="uk-UA"/>
              </w:rPr>
              <w:t>1</w:t>
            </w:r>
          </w:p>
          <w:p w14:paraId="5D268316" w14:textId="77777777" w:rsidR="00D63384" w:rsidRPr="00BA2A48" w:rsidRDefault="00D63384" w:rsidP="005A673A">
            <w:pPr>
              <w:keepNext/>
              <w:widowControl w:val="0"/>
              <w:tabs>
                <w:tab w:val="left" w:pos="142"/>
              </w:tabs>
              <w:jc w:val="center"/>
              <w:rPr>
                <w:lang w:val="uk-UA"/>
              </w:rPr>
            </w:pPr>
          </w:p>
        </w:tc>
        <w:tc>
          <w:tcPr>
            <w:tcW w:w="6420" w:type="dxa"/>
            <w:tcBorders>
              <w:top w:val="single" w:sz="6" w:space="0" w:color="auto"/>
              <w:left w:val="single" w:sz="6" w:space="0" w:color="auto"/>
              <w:bottom w:val="single" w:sz="6" w:space="0" w:color="auto"/>
              <w:right w:val="single" w:sz="6" w:space="0" w:color="auto"/>
            </w:tcBorders>
          </w:tcPr>
          <w:p w14:paraId="297FCA2C" w14:textId="77777777" w:rsidR="00D63384" w:rsidRPr="00BA2A48" w:rsidRDefault="00D63384" w:rsidP="005A673A">
            <w:pPr>
              <w:keepNext/>
              <w:widowControl w:val="0"/>
              <w:tabs>
                <w:tab w:val="left" w:pos="142"/>
              </w:tabs>
              <w:jc w:val="center"/>
              <w:rPr>
                <w:lang w:val="uk-UA"/>
              </w:rPr>
            </w:pPr>
            <w:r w:rsidRPr="00BA2A48">
              <w:rPr>
                <w:lang w:val="uk-UA"/>
              </w:rPr>
              <w:t>2</w:t>
            </w:r>
          </w:p>
          <w:p w14:paraId="267BC909" w14:textId="77777777" w:rsidR="00D63384" w:rsidRPr="00BA2A48" w:rsidRDefault="00D63384" w:rsidP="005A673A">
            <w:pPr>
              <w:keepNext/>
              <w:widowControl w:val="0"/>
              <w:tabs>
                <w:tab w:val="left" w:pos="142"/>
              </w:tabs>
              <w:jc w:val="center"/>
              <w:rPr>
                <w:lang w:val="uk-UA"/>
              </w:rPr>
            </w:pPr>
          </w:p>
        </w:tc>
        <w:tc>
          <w:tcPr>
            <w:tcW w:w="1147" w:type="dxa"/>
            <w:tcBorders>
              <w:top w:val="single" w:sz="6" w:space="0" w:color="auto"/>
              <w:left w:val="single" w:sz="6" w:space="0" w:color="auto"/>
              <w:bottom w:val="single" w:sz="6" w:space="0" w:color="auto"/>
              <w:right w:val="single" w:sz="6" w:space="0" w:color="auto"/>
            </w:tcBorders>
          </w:tcPr>
          <w:p w14:paraId="75DC29F2" w14:textId="77777777" w:rsidR="00D63384" w:rsidRPr="00BA2A48" w:rsidRDefault="00D63384" w:rsidP="005A673A">
            <w:pPr>
              <w:keepNext/>
              <w:widowControl w:val="0"/>
              <w:tabs>
                <w:tab w:val="left" w:pos="142"/>
              </w:tabs>
              <w:jc w:val="center"/>
              <w:rPr>
                <w:lang w:val="uk-UA"/>
              </w:rPr>
            </w:pPr>
            <w:r w:rsidRPr="00BA2A48">
              <w:rPr>
                <w:lang w:val="uk-UA"/>
              </w:rPr>
              <w:t>3</w:t>
            </w:r>
          </w:p>
          <w:p w14:paraId="1A42144A" w14:textId="77777777" w:rsidR="00D63384" w:rsidRPr="00BA2A48" w:rsidRDefault="00D63384" w:rsidP="005A673A">
            <w:pPr>
              <w:keepNext/>
              <w:widowControl w:val="0"/>
              <w:tabs>
                <w:tab w:val="left" w:pos="142"/>
              </w:tabs>
              <w:jc w:val="center"/>
              <w:rPr>
                <w:lang w:val="uk-UA"/>
              </w:rPr>
            </w:pPr>
          </w:p>
        </w:tc>
        <w:tc>
          <w:tcPr>
            <w:tcW w:w="1093" w:type="dxa"/>
            <w:tcBorders>
              <w:top w:val="single" w:sz="6" w:space="0" w:color="auto"/>
              <w:left w:val="single" w:sz="6" w:space="0" w:color="auto"/>
              <w:bottom w:val="single" w:sz="6" w:space="0" w:color="auto"/>
              <w:right w:val="single" w:sz="6" w:space="0" w:color="auto"/>
            </w:tcBorders>
          </w:tcPr>
          <w:p w14:paraId="74111998" w14:textId="77777777" w:rsidR="00D63384" w:rsidRPr="00BA2A48" w:rsidRDefault="00D63384" w:rsidP="005A673A">
            <w:pPr>
              <w:keepNext/>
              <w:widowControl w:val="0"/>
              <w:tabs>
                <w:tab w:val="left" w:pos="142"/>
              </w:tabs>
              <w:jc w:val="center"/>
              <w:rPr>
                <w:lang w:val="uk-UA"/>
              </w:rPr>
            </w:pPr>
            <w:r w:rsidRPr="00BA2A48">
              <w:rPr>
                <w:lang w:val="uk-UA"/>
              </w:rPr>
              <w:t>4</w:t>
            </w:r>
          </w:p>
          <w:p w14:paraId="4F0FDDB2" w14:textId="77777777" w:rsidR="00D63384" w:rsidRPr="00BA2A48" w:rsidRDefault="00D63384" w:rsidP="005A673A">
            <w:pPr>
              <w:keepNext/>
              <w:widowControl w:val="0"/>
              <w:tabs>
                <w:tab w:val="left" w:pos="142"/>
              </w:tabs>
              <w:jc w:val="center"/>
              <w:rPr>
                <w:lang w:val="uk-UA"/>
              </w:rPr>
            </w:pPr>
          </w:p>
        </w:tc>
      </w:tr>
      <w:tr w:rsidR="00D63384" w:rsidRPr="00BA2A48" w14:paraId="3AC63D28" w14:textId="77777777" w:rsidTr="005A673A">
        <w:trPr>
          <w:trHeight w:hRule="exact" w:val="320"/>
        </w:trPr>
        <w:tc>
          <w:tcPr>
            <w:tcW w:w="9740" w:type="dxa"/>
            <w:gridSpan w:val="4"/>
            <w:tcBorders>
              <w:top w:val="single" w:sz="6" w:space="0" w:color="auto"/>
              <w:left w:val="single" w:sz="6" w:space="0" w:color="auto"/>
              <w:bottom w:val="single" w:sz="6" w:space="0" w:color="auto"/>
              <w:right w:val="single" w:sz="6" w:space="0" w:color="auto"/>
            </w:tcBorders>
          </w:tcPr>
          <w:p w14:paraId="024561D1" w14:textId="77777777" w:rsidR="00D63384" w:rsidRPr="00BA2A48" w:rsidRDefault="00D63384" w:rsidP="005A673A">
            <w:pPr>
              <w:keepNext/>
              <w:widowControl w:val="0"/>
              <w:tabs>
                <w:tab w:val="left" w:pos="142"/>
              </w:tabs>
              <w:jc w:val="center"/>
              <w:rPr>
                <w:b/>
                <w:lang w:val="uk-UA"/>
              </w:rPr>
            </w:pPr>
            <w:r w:rsidRPr="00BA2A48">
              <w:rPr>
                <w:b/>
                <w:iCs/>
                <w:lang w:val="uk-UA"/>
              </w:rPr>
              <w:t>1. Обов’язкові компоненти ОП</w:t>
            </w:r>
          </w:p>
        </w:tc>
      </w:tr>
      <w:tr w:rsidR="00D63384" w:rsidRPr="00BA2A48" w14:paraId="411CDD67" w14:textId="77777777" w:rsidTr="005A673A">
        <w:trPr>
          <w:trHeight w:hRule="exact" w:val="320"/>
        </w:trPr>
        <w:tc>
          <w:tcPr>
            <w:tcW w:w="9740" w:type="dxa"/>
            <w:gridSpan w:val="4"/>
            <w:tcBorders>
              <w:top w:val="single" w:sz="6" w:space="0" w:color="auto"/>
              <w:left w:val="single" w:sz="6" w:space="0" w:color="auto"/>
              <w:bottom w:val="single" w:sz="6" w:space="0" w:color="auto"/>
              <w:right w:val="single" w:sz="6" w:space="0" w:color="auto"/>
            </w:tcBorders>
          </w:tcPr>
          <w:p w14:paraId="62250425" w14:textId="77777777" w:rsidR="00D63384" w:rsidRPr="00BA2A48" w:rsidRDefault="00D63384" w:rsidP="005A673A">
            <w:pPr>
              <w:keepNext/>
              <w:widowControl w:val="0"/>
              <w:tabs>
                <w:tab w:val="left" w:pos="142"/>
              </w:tabs>
              <w:jc w:val="center"/>
              <w:rPr>
                <w:i/>
                <w:iCs/>
                <w:lang w:val="uk-UA"/>
              </w:rPr>
            </w:pPr>
            <w:r w:rsidRPr="00BA2A48">
              <w:rPr>
                <w:i/>
                <w:iCs/>
                <w:lang w:val="uk-UA"/>
              </w:rPr>
              <w:t>Цикл загальної підготовки</w:t>
            </w:r>
          </w:p>
        </w:tc>
      </w:tr>
      <w:tr w:rsidR="00D63384" w:rsidRPr="00BA2A48" w14:paraId="1A5272AA" w14:textId="77777777" w:rsidTr="005A673A">
        <w:trPr>
          <w:trHeight w:hRule="exact" w:val="320"/>
        </w:trPr>
        <w:tc>
          <w:tcPr>
            <w:tcW w:w="1080" w:type="dxa"/>
            <w:tcBorders>
              <w:top w:val="single" w:sz="6" w:space="0" w:color="auto"/>
              <w:left w:val="single" w:sz="6" w:space="0" w:color="auto"/>
              <w:bottom w:val="single" w:sz="6" w:space="0" w:color="auto"/>
              <w:right w:val="single" w:sz="6" w:space="0" w:color="auto"/>
            </w:tcBorders>
          </w:tcPr>
          <w:p w14:paraId="0B6689B8" w14:textId="77777777" w:rsidR="00D63384" w:rsidRPr="00BA2A48" w:rsidRDefault="00D63384" w:rsidP="005A673A">
            <w:pPr>
              <w:keepNext/>
              <w:widowControl w:val="0"/>
              <w:tabs>
                <w:tab w:val="left" w:pos="142"/>
              </w:tabs>
              <w:jc w:val="both"/>
              <w:rPr>
                <w:lang w:val="uk-UA"/>
              </w:rPr>
            </w:pPr>
            <w:r w:rsidRPr="00BA2A48">
              <w:rPr>
                <w:lang w:val="uk-UA"/>
              </w:rPr>
              <w:t>ОК 1</w:t>
            </w:r>
          </w:p>
        </w:tc>
        <w:tc>
          <w:tcPr>
            <w:tcW w:w="6420" w:type="dxa"/>
            <w:tcBorders>
              <w:top w:val="single" w:sz="6" w:space="0" w:color="auto"/>
              <w:left w:val="single" w:sz="6" w:space="0" w:color="auto"/>
              <w:bottom w:val="single" w:sz="6" w:space="0" w:color="auto"/>
              <w:right w:val="single" w:sz="6" w:space="0" w:color="auto"/>
            </w:tcBorders>
          </w:tcPr>
          <w:p w14:paraId="77BE0E63" w14:textId="77777777" w:rsidR="00D63384" w:rsidRPr="00BA2A48" w:rsidRDefault="00D63384" w:rsidP="005A673A">
            <w:pPr>
              <w:keepNext/>
              <w:widowControl w:val="0"/>
              <w:tabs>
                <w:tab w:val="left" w:pos="142"/>
              </w:tabs>
              <w:jc w:val="both"/>
              <w:rPr>
                <w:lang w:val="uk-UA"/>
              </w:rPr>
            </w:pPr>
            <w:r w:rsidRPr="00BA2A48">
              <w:rPr>
                <w:lang w:val="uk-UA"/>
              </w:rPr>
              <w:t xml:space="preserve">Філософія та методологія науки </w:t>
            </w:r>
          </w:p>
        </w:tc>
        <w:tc>
          <w:tcPr>
            <w:tcW w:w="1147" w:type="dxa"/>
            <w:tcBorders>
              <w:top w:val="single" w:sz="6" w:space="0" w:color="auto"/>
              <w:left w:val="single" w:sz="6" w:space="0" w:color="auto"/>
              <w:bottom w:val="single" w:sz="6" w:space="0" w:color="auto"/>
              <w:right w:val="single" w:sz="6" w:space="0" w:color="auto"/>
            </w:tcBorders>
          </w:tcPr>
          <w:p w14:paraId="513AF528" w14:textId="77777777" w:rsidR="00D63384" w:rsidRPr="00BA2A48" w:rsidRDefault="00D63384" w:rsidP="005A673A">
            <w:pPr>
              <w:keepNext/>
              <w:widowControl w:val="0"/>
              <w:tabs>
                <w:tab w:val="left" w:pos="142"/>
              </w:tabs>
              <w:jc w:val="center"/>
              <w:rPr>
                <w:lang w:val="uk-UA"/>
              </w:rPr>
            </w:pPr>
            <w:r w:rsidRPr="00BA2A48">
              <w:rPr>
                <w:lang w:val="uk-UA"/>
              </w:rPr>
              <w:t>3</w:t>
            </w:r>
          </w:p>
          <w:p w14:paraId="5DDBEFD9" w14:textId="77777777" w:rsidR="00D63384" w:rsidRPr="00BA2A48" w:rsidRDefault="00D63384" w:rsidP="005A673A">
            <w:pPr>
              <w:keepNext/>
              <w:widowControl w:val="0"/>
              <w:tabs>
                <w:tab w:val="left" w:pos="142"/>
              </w:tabs>
              <w:jc w:val="center"/>
              <w:rPr>
                <w:lang w:val="uk-UA"/>
              </w:rPr>
            </w:pPr>
          </w:p>
        </w:tc>
        <w:tc>
          <w:tcPr>
            <w:tcW w:w="1093" w:type="dxa"/>
            <w:tcBorders>
              <w:top w:val="single" w:sz="6" w:space="0" w:color="auto"/>
              <w:left w:val="single" w:sz="6" w:space="0" w:color="auto"/>
              <w:bottom w:val="single" w:sz="6" w:space="0" w:color="auto"/>
              <w:right w:val="single" w:sz="6" w:space="0" w:color="auto"/>
            </w:tcBorders>
          </w:tcPr>
          <w:p w14:paraId="598D3C62" w14:textId="77777777" w:rsidR="00D63384" w:rsidRPr="00BA2A48" w:rsidRDefault="00D63384" w:rsidP="005A673A">
            <w:pPr>
              <w:keepNext/>
              <w:widowControl w:val="0"/>
              <w:tabs>
                <w:tab w:val="left" w:pos="142"/>
              </w:tabs>
              <w:jc w:val="center"/>
              <w:rPr>
                <w:lang w:val="uk-UA"/>
              </w:rPr>
            </w:pPr>
            <w:r w:rsidRPr="00BA2A48">
              <w:rPr>
                <w:lang w:val="uk-UA"/>
              </w:rPr>
              <w:t>диф.залік</w:t>
            </w:r>
          </w:p>
        </w:tc>
      </w:tr>
      <w:tr w:rsidR="00D63384" w:rsidRPr="00BA2A48" w14:paraId="41EBF834" w14:textId="77777777" w:rsidTr="005A673A">
        <w:trPr>
          <w:trHeight w:hRule="exact" w:val="320"/>
        </w:trPr>
        <w:tc>
          <w:tcPr>
            <w:tcW w:w="1080" w:type="dxa"/>
            <w:tcBorders>
              <w:top w:val="single" w:sz="6" w:space="0" w:color="auto"/>
              <w:left w:val="single" w:sz="6" w:space="0" w:color="auto"/>
              <w:bottom w:val="single" w:sz="6" w:space="0" w:color="auto"/>
              <w:right w:val="single" w:sz="6" w:space="0" w:color="auto"/>
            </w:tcBorders>
          </w:tcPr>
          <w:p w14:paraId="6805AF49" w14:textId="77777777" w:rsidR="00D63384" w:rsidRPr="00BA2A48" w:rsidRDefault="00D63384" w:rsidP="005A673A">
            <w:pPr>
              <w:keepNext/>
              <w:widowControl w:val="0"/>
              <w:tabs>
                <w:tab w:val="left" w:pos="142"/>
              </w:tabs>
              <w:jc w:val="both"/>
              <w:rPr>
                <w:lang w:val="uk-UA"/>
              </w:rPr>
            </w:pPr>
            <w:r w:rsidRPr="00BA2A48">
              <w:rPr>
                <w:lang w:val="uk-UA"/>
              </w:rPr>
              <w:t>ОК 2</w:t>
            </w:r>
          </w:p>
        </w:tc>
        <w:tc>
          <w:tcPr>
            <w:tcW w:w="6420" w:type="dxa"/>
            <w:tcBorders>
              <w:top w:val="single" w:sz="6" w:space="0" w:color="auto"/>
              <w:left w:val="single" w:sz="6" w:space="0" w:color="auto"/>
              <w:bottom w:val="single" w:sz="6" w:space="0" w:color="auto"/>
              <w:right w:val="single" w:sz="6" w:space="0" w:color="auto"/>
            </w:tcBorders>
          </w:tcPr>
          <w:p w14:paraId="3D2260F5" w14:textId="77777777" w:rsidR="00D63384" w:rsidRPr="00BA2A48" w:rsidRDefault="00D63384" w:rsidP="005A673A">
            <w:pPr>
              <w:keepNext/>
              <w:widowControl w:val="0"/>
              <w:tabs>
                <w:tab w:val="left" w:pos="142"/>
              </w:tabs>
              <w:jc w:val="both"/>
              <w:rPr>
                <w:lang w:val="uk-UA"/>
              </w:rPr>
            </w:pPr>
            <w:r w:rsidRPr="00BA2A48">
              <w:rPr>
                <w:lang w:val="uk-UA"/>
              </w:rPr>
              <w:t xml:space="preserve">Основи наукової комунікації іноземними мовами </w:t>
            </w:r>
          </w:p>
        </w:tc>
        <w:tc>
          <w:tcPr>
            <w:tcW w:w="1147" w:type="dxa"/>
            <w:tcBorders>
              <w:top w:val="single" w:sz="6" w:space="0" w:color="auto"/>
              <w:left w:val="single" w:sz="6" w:space="0" w:color="auto"/>
              <w:bottom w:val="single" w:sz="6" w:space="0" w:color="auto"/>
              <w:right w:val="single" w:sz="6" w:space="0" w:color="auto"/>
            </w:tcBorders>
          </w:tcPr>
          <w:p w14:paraId="6AEE5DE2" w14:textId="77777777" w:rsidR="00D63384" w:rsidRPr="00BA2A48" w:rsidRDefault="00D63384" w:rsidP="005A673A">
            <w:pPr>
              <w:keepNext/>
              <w:widowControl w:val="0"/>
              <w:tabs>
                <w:tab w:val="left" w:pos="142"/>
              </w:tabs>
              <w:jc w:val="center"/>
              <w:rPr>
                <w:lang w:val="uk-UA"/>
              </w:rPr>
            </w:pPr>
            <w:r w:rsidRPr="00BA2A48">
              <w:rPr>
                <w:lang w:val="uk-UA"/>
              </w:rPr>
              <w:t>3</w:t>
            </w:r>
          </w:p>
        </w:tc>
        <w:tc>
          <w:tcPr>
            <w:tcW w:w="1093" w:type="dxa"/>
            <w:tcBorders>
              <w:top w:val="single" w:sz="6" w:space="0" w:color="auto"/>
              <w:left w:val="single" w:sz="6" w:space="0" w:color="auto"/>
              <w:bottom w:val="single" w:sz="6" w:space="0" w:color="auto"/>
              <w:right w:val="single" w:sz="6" w:space="0" w:color="auto"/>
            </w:tcBorders>
          </w:tcPr>
          <w:p w14:paraId="5594A0DC" w14:textId="77777777" w:rsidR="00D63384" w:rsidRPr="00BA2A48" w:rsidRDefault="00D63384" w:rsidP="005A673A">
            <w:pPr>
              <w:keepNext/>
              <w:widowControl w:val="0"/>
              <w:tabs>
                <w:tab w:val="left" w:pos="142"/>
              </w:tabs>
              <w:jc w:val="center"/>
              <w:rPr>
                <w:lang w:val="uk-UA"/>
              </w:rPr>
            </w:pPr>
            <w:r w:rsidRPr="00BA2A48">
              <w:rPr>
                <w:lang w:val="uk-UA"/>
              </w:rPr>
              <w:t>диф.залік</w:t>
            </w:r>
          </w:p>
        </w:tc>
      </w:tr>
      <w:tr w:rsidR="00D63384" w:rsidRPr="00BA2A48" w14:paraId="04B6E895" w14:textId="77777777" w:rsidTr="005A673A">
        <w:trPr>
          <w:trHeight w:hRule="exact" w:val="276"/>
        </w:trPr>
        <w:tc>
          <w:tcPr>
            <w:tcW w:w="9740" w:type="dxa"/>
            <w:gridSpan w:val="4"/>
            <w:tcBorders>
              <w:top w:val="single" w:sz="6" w:space="0" w:color="auto"/>
              <w:left w:val="single" w:sz="6" w:space="0" w:color="auto"/>
              <w:bottom w:val="single" w:sz="6" w:space="0" w:color="auto"/>
              <w:right w:val="single" w:sz="6" w:space="0" w:color="auto"/>
            </w:tcBorders>
          </w:tcPr>
          <w:p w14:paraId="149DCC65" w14:textId="77777777" w:rsidR="00D63384" w:rsidRPr="00BA2A48" w:rsidRDefault="00D63384" w:rsidP="005A673A">
            <w:pPr>
              <w:keepNext/>
              <w:widowControl w:val="0"/>
              <w:tabs>
                <w:tab w:val="left" w:pos="142"/>
              </w:tabs>
              <w:jc w:val="center"/>
              <w:rPr>
                <w:i/>
                <w:lang w:val="uk-UA"/>
              </w:rPr>
            </w:pPr>
            <w:r w:rsidRPr="00BA2A48">
              <w:rPr>
                <w:i/>
                <w:lang w:val="uk-UA"/>
              </w:rPr>
              <w:t>Цикл професійної підготовки</w:t>
            </w:r>
          </w:p>
        </w:tc>
      </w:tr>
      <w:tr w:rsidR="00D63384" w:rsidRPr="00BA2A48" w14:paraId="53F3908D" w14:textId="77777777" w:rsidTr="005A673A">
        <w:trPr>
          <w:trHeight w:hRule="exact" w:val="607"/>
        </w:trPr>
        <w:tc>
          <w:tcPr>
            <w:tcW w:w="1080" w:type="dxa"/>
            <w:tcBorders>
              <w:top w:val="single" w:sz="6" w:space="0" w:color="auto"/>
              <w:left w:val="single" w:sz="6" w:space="0" w:color="auto"/>
              <w:bottom w:val="single" w:sz="6" w:space="0" w:color="auto"/>
              <w:right w:val="single" w:sz="6" w:space="0" w:color="auto"/>
            </w:tcBorders>
          </w:tcPr>
          <w:p w14:paraId="78053DD8" w14:textId="77777777" w:rsidR="00D63384" w:rsidRPr="00BA2A48" w:rsidRDefault="00D63384" w:rsidP="005A673A">
            <w:pPr>
              <w:keepNext/>
              <w:widowControl w:val="0"/>
              <w:tabs>
                <w:tab w:val="left" w:pos="142"/>
              </w:tabs>
              <w:jc w:val="both"/>
              <w:rPr>
                <w:lang w:val="uk-UA"/>
              </w:rPr>
            </w:pPr>
            <w:r w:rsidRPr="00BA2A48">
              <w:rPr>
                <w:lang w:val="uk-UA"/>
              </w:rPr>
              <w:t>ОК 3</w:t>
            </w:r>
          </w:p>
        </w:tc>
        <w:tc>
          <w:tcPr>
            <w:tcW w:w="6420" w:type="dxa"/>
            <w:tcBorders>
              <w:top w:val="single" w:sz="6" w:space="0" w:color="auto"/>
              <w:left w:val="single" w:sz="6" w:space="0" w:color="auto"/>
              <w:bottom w:val="single" w:sz="6" w:space="0" w:color="auto"/>
              <w:right w:val="single" w:sz="6" w:space="0" w:color="auto"/>
            </w:tcBorders>
          </w:tcPr>
          <w:p w14:paraId="7C227DA1" w14:textId="77777777" w:rsidR="00D63384" w:rsidRPr="00BA2A48" w:rsidRDefault="00D63384" w:rsidP="005A673A">
            <w:pPr>
              <w:keepNext/>
              <w:widowControl w:val="0"/>
              <w:tabs>
                <w:tab w:val="left" w:pos="142"/>
              </w:tabs>
              <w:jc w:val="both"/>
              <w:rPr>
                <w:lang w:val="uk-UA"/>
              </w:rPr>
            </w:pPr>
            <w:r w:rsidRPr="00BA2A48">
              <w:rPr>
                <w:lang w:val="uk-UA"/>
              </w:rPr>
              <w:t>Актуальні проблеми кримінального права та процесу</w:t>
            </w:r>
          </w:p>
        </w:tc>
        <w:tc>
          <w:tcPr>
            <w:tcW w:w="1147" w:type="dxa"/>
            <w:tcBorders>
              <w:top w:val="single" w:sz="6" w:space="0" w:color="auto"/>
              <w:left w:val="single" w:sz="6" w:space="0" w:color="auto"/>
              <w:bottom w:val="single" w:sz="6" w:space="0" w:color="auto"/>
              <w:right w:val="single" w:sz="6" w:space="0" w:color="auto"/>
            </w:tcBorders>
          </w:tcPr>
          <w:p w14:paraId="523A748F" w14:textId="77777777" w:rsidR="00D63384" w:rsidRPr="00BA2A48" w:rsidRDefault="00D63384" w:rsidP="005A673A">
            <w:pPr>
              <w:keepNext/>
              <w:widowControl w:val="0"/>
              <w:tabs>
                <w:tab w:val="left" w:pos="142"/>
              </w:tabs>
              <w:jc w:val="center"/>
              <w:rPr>
                <w:lang w:val="uk-UA"/>
              </w:rPr>
            </w:pPr>
            <w:r w:rsidRPr="00BA2A48">
              <w:rPr>
                <w:lang w:val="uk-UA"/>
              </w:rPr>
              <w:t>3</w:t>
            </w:r>
          </w:p>
        </w:tc>
        <w:tc>
          <w:tcPr>
            <w:tcW w:w="1093" w:type="dxa"/>
            <w:tcBorders>
              <w:top w:val="single" w:sz="6" w:space="0" w:color="auto"/>
              <w:left w:val="single" w:sz="6" w:space="0" w:color="auto"/>
              <w:bottom w:val="single" w:sz="6" w:space="0" w:color="auto"/>
              <w:right w:val="single" w:sz="6" w:space="0" w:color="auto"/>
            </w:tcBorders>
          </w:tcPr>
          <w:p w14:paraId="27968185" w14:textId="77777777" w:rsidR="00D63384" w:rsidRPr="00BA2A48" w:rsidRDefault="00D63384" w:rsidP="005A673A">
            <w:pPr>
              <w:keepNext/>
              <w:widowControl w:val="0"/>
              <w:tabs>
                <w:tab w:val="left" w:pos="142"/>
              </w:tabs>
              <w:jc w:val="center"/>
              <w:rPr>
                <w:lang w:val="uk-UA"/>
              </w:rPr>
            </w:pPr>
            <w:r w:rsidRPr="00BA2A48">
              <w:rPr>
                <w:lang w:val="uk-UA"/>
              </w:rPr>
              <w:t>екзамен</w:t>
            </w:r>
          </w:p>
        </w:tc>
      </w:tr>
      <w:tr w:rsidR="00D63384" w:rsidRPr="00BA2A48" w14:paraId="268B5BC4" w14:textId="77777777" w:rsidTr="005A673A">
        <w:trPr>
          <w:trHeight w:hRule="exact" w:val="553"/>
        </w:trPr>
        <w:tc>
          <w:tcPr>
            <w:tcW w:w="1080" w:type="dxa"/>
            <w:tcBorders>
              <w:top w:val="single" w:sz="6" w:space="0" w:color="auto"/>
              <w:left w:val="single" w:sz="6" w:space="0" w:color="auto"/>
              <w:bottom w:val="single" w:sz="6" w:space="0" w:color="auto"/>
              <w:right w:val="single" w:sz="6" w:space="0" w:color="auto"/>
            </w:tcBorders>
          </w:tcPr>
          <w:p w14:paraId="41FD44C5" w14:textId="77777777" w:rsidR="00D63384" w:rsidRPr="00BA2A48" w:rsidRDefault="00D63384" w:rsidP="005A673A">
            <w:pPr>
              <w:keepNext/>
              <w:widowControl w:val="0"/>
              <w:tabs>
                <w:tab w:val="left" w:pos="142"/>
              </w:tabs>
              <w:jc w:val="both"/>
              <w:rPr>
                <w:lang w:val="uk-UA"/>
              </w:rPr>
            </w:pPr>
            <w:r w:rsidRPr="00BA2A48">
              <w:rPr>
                <w:lang w:val="uk-UA"/>
              </w:rPr>
              <w:t>ОК 4</w:t>
            </w:r>
          </w:p>
        </w:tc>
        <w:tc>
          <w:tcPr>
            <w:tcW w:w="6420" w:type="dxa"/>
            <w:tcBorders>
              <w:top w:val="single" w:sz="6" w:space="0" w:color="auto"/>
              <w:left w:val="single" w:sz="6" w:space="0" w:color="auto"/>
              <w:bottom w:val="single" w:sz="6" w:space="0" w:color="auto"/>
              <w:right w:val="single" w:sz="6" w:space="0" w:color="auto"/>
            </w:tcBorders>
          </w:tcPr>
          <w:p w14:paraId="2C440159" w14:textId="77777777" w:rsidR="00D63384" w:rsidRPr="00BA2A48" w:rsidRDefault="00D63384" w:rsidP="005A673A">
            <w:pPr>
              <w:keepNext/>
              <w:widowControl w:val="0"/>
              <w:tabs>
                <w:tab w:val="left" w:pos="142"/>
              </w:tabs>
              <w:jc w:val="both"/>
              <w:rPr>
                <w:lang w:val="uk-UA"/>
              </w:rPr>
            </w:pPr>
            <w:r w:rsidRPr="00BA2A48">
              <w:rPr>
                <w:lang w:val="uk-UA"/>
              </w:rPr>
              <w:t>Актуальні проблеми адміністративного права та процесу</w:t>
            </w:r>
          </w:p>
        </w:tc>
        <w:tc>
          <w:tcPr>
            <w:tcW w:w="1147" w:type="dxa"/>
            <w:tcBorders>
              <w:top w:val="single" w:sz="6" w:space="0" w:color="auto"/>
              <w:left w:val="single" w:sz="6" w:space="0" w:color="auto"/>
              <w:bottom w:val="single" w:sz="6" w:space="0" w:color="auto"/>
              <w:right w:val="single" w:sz="6" w:space="0" w:color="auto"/>
            </w:tcBorders>
          </w:tcPr>
          <w:p w14:paraId="47F48D9F" w14:textId="77777777" w:rsidR="00D63384" w:rsidRPr="00BA2A48" w:rsidRDefault="00D63384" w:rsidP="005A673A">
            <w:pPr>
              <w:keepNext/>
              <w:widowControl w:val="0"/>
              <w:tabs>
                <w:tab w:val="left" w:pos="142"/>
              </w:tabs>
              <w:jc w:val="center"/>
              <w:rPr>
                <w:lang w:val="uk-UA"/>
              </w:rPr>
            </w:pPr>
            <w:r w:rsidRPr="00BA2A48">
              <w:rPr>
                <w:lang w:val="uk-UA"/>
              </w:rPr>
              <w:t>3</w:t>
            </w:r>
          </w:p>
        </w:tc>
        <w:tc>
          <w:tcPr>
            <w:tcW w:w="1093" w:type="dxa"/>
            <w:tcBorders>
              <w:top w:val="single" w:sz="6" w:space="0" w:color="auto"/>
              <w:left w:val="single" w:sz="6" w:space="0" w:color="auto"/>
              <w:bottom w:val="single" w:sz="6" w:space="0" w:color="auto"/>
              <w:right w:val="single" w:sz="6" w:space="0" w:color="auto"/>
            </w:tcBorders>
          </w:tcPr>
          <w:p w14:paraId="0BE9E1E2" w14:textId="77777777" w:rsidR="00D63384" w:rsidRPr="00BA2A48" w:rsidRDefault="00D63384" w:rsidP="005A673A">
            <w:pPr>
              <w:keepNext/>
              <w:widowControl w:val="0"/>
              <w:tabs>
                <w:tab w:val="left" w:pos="142"/>
              </w:tabs>
              <w:jc w:val="center"/>
              <w:rPr>
                <w:lang w:val="uk-UA"/>
              </w:rPr>
            </w:pPr>
            <w:r w:rsidRPr="00BA2A48">
              <w:rPr>
                <w:lang w:val="uk-UA"/>
              </w:rPr>
              <w:t>екзамен</w:t>
            </w:r>
          </w:p>
        </w:tc>
      </w:tr>
      <w:tr w:rsidR="00D63384" w:rsidRPr="00BA2A48" w14:paraId="1CEE638E" w14:textId="77777777" w:rsidTr="005A673A">
        <w:trPr>
          <w:trHeight w:hRule="exact" w:val="320"/>
        </w:trPr>
        <w:tc>
          <w:tcPr>
            <w:tcW w:w="1080" w:type="dxa"/>
            <w:tcBorders>
              <w:top w:val="single" w:sz="6" w:space="0" w:color="auto"/>
              <w:left w:val="single" w:sz="6" w:space="0" w:color="auto"/>
              <w:bottom w:val="single" w:sz="6" w:space="0" w:color="auto"/>
              <w:right w:val="single" w:sz="6" w:space="0" w:color="auto"/>
            </w:tcBorders>
          </w:tcPr>
          <w:p w14:paraId="4B4C3EAD" w14:textId="77777777" w:rsidR="00D63384" w:rsidRPr="00BA2A48" w:rsidRDefault="00D63384" w:rsidP="005A673A">
            <w:pPr>
              <w:keepNext/>
              <w:widowControl w:val="0"/>
              <w:tabs>
                <w:tab w:val="left" w:pos="142"/>
              </w:tabs>
              <w:jc w:val="both"/>
              <w:rPr>
                <w:lang w:val="uk-UA"/>
              </w:rPr>
            </w:pPr>
            <w:r w:rsidRPr="00BA2A48">
              <w:rPr>
                <w:lang w:val="uk-UA"/>
              </w:rPr>
              <w:t>ОК 5</w:t>
            </w:r>
          </w:p>
        </w:tc>
        <w:tc>
          <w:tcPr>
            <w:tcW w:w="6420" w:type="dxa"/>
            <w:tcBorders>
              <w:top w:val="single" w:sz="6" w:space="0" w:color="auto"/>
              <w:left w:val="single" w:sz="6" w:space="0" w:color="auto"/>
              <w:bottom w:val="single" w:sz="6" w:space="0" w:color="auto"/>
              <w:right w:val="single" w:sz="6" w:space="0" w:color="auto"/>
            </w:tcBorders>
          </w:tcPr>
          <w:p w14:paraId="470D4FD5" w14:textId="77777777" w:rsidR="00D63384" w:rsidRPr="00BA2A48" w:rsidRDefault="00D63384" w:rsidP="005A673A">
            <w:pPr>
              <w:keepNext/>
              <w:widowControl w:val="0"/>
              <w:tabs>
                <w:tab w:val="left" w:pos="142"/>
              </w:tabs>
              <w:jc w:val="both"/>
              <w:rPr>
                <w:highlight w:val="red"/>
                <w:lang w:val="uk-UA"/>
              </w:rPr>
            </w:pPr>
            <w:r w:rsidRPr="00BA2A48">
              <w:rPr>
                <w:lang w:val="uk-UA"/>
              </w:rPr>
              <w:t>Інформаційні технології в професійній діяльності</w:t>
            </w:r>
          </w:p>
        </w:tc>
        <w:tc>
          <w:tcPr>
            <w:tcW w:w="1147" w:type="dxa"/>
            <w:tcBorders>
              <w:top w:val="single" w:sz="6" w:space="0" w:color="auto"/>
              <w:left w:val="single" w:sz="6" w:space="0" w:color="auto"/>
              <w:bottom w:val="single" w:sz="6" w:space="0" w:color="auto"/>
              <w:right w:val="single" w:sz="6" w:space="0" w:color="auto"/>
            </w:tcBorders>
          </w:tcPr>
          <w:p w14:paraId="64BC882D" w14:textId="77777777" w:rsidR="00D63384" w:rsidRPr="00BA2A48" w:rsidRDefault="00D63384" w:rsidP="005A673A">
            <w:pPr>
              <w:keepNext/>
              <w:widowControl w:val="0"/>
              <w:tabs>
                <w:tab w:val="left" w:pos="142"/>
              </w:tabs>
              <w:jc w:val="center"/>
              <w:rPr>
                <w:lang w:val="uk-UA"/>
              </w:rPr>
            </w:pPr>
            <w:r w:rsidRPr="00BA2A48">
              <w:rPr>
                <w:lang w:val="uk-UA"/>
              </w:rPr>
              <w:t>3</w:t>
            </w:r>
          </w:p>
        </w:tc>
        <w:tc>
          <w:tcPr>
            <w:tcW w:w="1093" w:type="dxa"/>
            <w:tcBorders>
              <w:top w:val="single" w:sz="6" w:space="0" w:color="auto"/>
              <w:left w:val="single" w:sz="6" w:space="0" w:color="auto"/>
              <w:bottom w:val="single" w:sz="6" w:space="0" w:color="auto"/>
              <w:right w:val="single" w:sz="6" w:space="0" w:color="auto"/>
            </w:tcBorders>
          </w:tcPr>
          <w:p w14:paraId="2FC11278" w14:textId="77777777" w:rsidR="00D63384" w:rsidRPr="00BA2A48" w:rsidRDefault="00D63384" w:rsidP="005A673A">
            <w:pPr>
              <w:keepNext/>
              <w:widowControl w:val="0"/>
              <w:tabs>
                <w:tab w:val="left" w:pos="142"/>
              </w:tabs>
              <w:jc w:val="center"/>
              <w:rPr>
                <w:lang w:val="uk-UA"/>
              </w:rPr>
            </w:pPr>
            <w:r w:rsidRPr="00BA2A48">
              <w:rPr>
                <w:lang w:val="uk-UA"/>
              </w:rPr>
              <w:t>диф.залік</w:t>
            </w:r>
          </w:p>
        </w:tc>
      </w:tr>
      <w:tr w:rsidR="00D63384" w:rsidRPr="00BA2A48" w14:paraId="50436EC5" w14:textId="77777777" w:rsidTr="005A673A">
        <w:trPr>
          <w:trHeight w:hRule="exact" w:val="556"/>
        </w:trPr>
        <w:tc>
          <w:tcPr>
            <w:tcW w:w="1080" w:type="dxa"/>
            <w:tcBorders>
              <w:top w:val="single" w:sz="6" w:space="0" w:color="auto"/>
              <w:left w:val="single" w:sz="6" w:space="0" w:color="auto"/>
              <w:bottom w:val="single" w:sz="6" w:space="0" w:color="auto"/>
              <w:right w:val="single" w:sz="6" w:space="0" w:color="auto"/>
            </w:tcBorders>
          </w:tcPr>
          <w:p w14:paraId="006E0FE3" w14:textId="77777777" w:rsidR="00D63384" w:rsidRPr="00BA2A48" w:rsidRDefault="00D63384" w:rsidP="005A673A">
            <w:pPr>
              <w:keepNext/>
              <w:widowControl w:val="0"/>
              <w:tabs>
                <w:tab w:val="left" w:pos="142"/>
              </w:tabs>
              <w:jc w:val="both"/>
              <w:rPr>
                <w:lang w:val="uk-UA"/>
              </w:rPr>
            </w:pPr>
            <w:r w:rsidRPr="00BA2A48">
              <w:rPr>
                <w:lang w:val="uk-UA"/>
              </w:rPr>
              <w:t>ОК 6</w:t>
            </w:r>
          </w:p>
        </w:tc>
        <w:tc>
          <w:tcPr>
            <w:tcW w:w="6420" w:type="dxa"/>
            <w:tcBorders>
              <w:top w:val="single" w:sz="6" w:space="0" w:color="auto"/>
              <w:left w:val="single" w:sz="6" w:space="0" w:color="auto"/>
              <w:bottom w:val="single" w:sz="6" w:space="0" w:color="auto"/>
              <w:right w:val="single" w:sz="6" w:space="0" w:color="auto"/>
            </w:tcBorders>
          </w:tcPr>
          <w:p w14:paraId="19642E04" w14:textId="77777777" w:rsidR="00D63384" w:rsidRPr="00BA2A48" w:rsidRDefault="00D63384" w:rsidP="005A673A">
            <w:pPr>
              <w:keepNext/>
              <w:widowControl w:val="0"/>
              <w:tabs>
                <w:tab w:val="left" w:pos="142"/>
              </w:tabs>
              <w:jc w:val="both"/>
              <w:rPr>
                <w:highlight w:val="red"/>
                <w:lang w:val="uk-UA"/>
              </w:rPr>
            </w:pPr>
            <w:r w:rsidRPr="00BA2A48">
              <w:rPr>
                <w:lang w:val="uk-UA"/>
              </w:rPr>
              <w:t xml:space="preserve">Міжнародно-правові стандарти правоохоронної діяльності </w:t>
            </w:r>
          </w:p>
        </w:tc>
        <w:tc>
          <w:tcPr>
            <w:tcW w:w="1147" w:type="dxa"/>
            <w:tcBorders>
              <w:top w:val="single" w:sz="6" w:space="0" w:color="auto"/>
              <w:left w:val="single" w:sz="6" w:space="0" w:color="auto"/>
              <w:bottom w:val="single" w:sz="6" w:space="0" w:color="auto"/>
              <w:right w:val="single" w:sz="6" w:space="0" w:color="auto"/>
            </w:tcBorders>
          </w:tcPr>
          <w:p w14:paraId="33460BEC" w14:textId="77777777" w:rsidR="00D63384" w:rsidRPr="00BA2A48" w:rsidRDefault="00D63384" w:rsidP="005A673A">
            <w:pPr>
              <w:keepNext/>
              <w:widowControl w:val="0"/>
              <w:tabs>
                <w:tab w:val="left" w:pos="142"/>
              </w:tabs>
              <w:jc w:val="center"/>
              <w:rPr>
                <w:lang w:val="uk-UA"/>
              </w:rPr>
            </w:pPr>
            <w:r w:rsidRPr="00BA2A48">
              <w:rPr>
                <w:lang w:val="uk-UA"/>
              </w:rPr>
              <w:t>3</w:t>
            </w:r>
          </w:p>
        </w:tc>
        <w:tc>
          <w:tcPr>
            <w:tcW w:w="1093" w:type="dxa"/>
            <w:tcBorders>
              <w:top w:val="single" w:sz="6" w:space="0" w:color="auto"/>
              <w:left w:val="single" w:sz="6" w:space="0" w:color="auto"/>
              <w:bottom w:val="single" w:sz="6" w:space="0" w:color="auto"/>
              <w:right w:val="single" w:sz="6" w:space="0" w:color="auto"/>
            </w:tcBorders>
          </w:tcPr>
          <w:p w14:paraId="2144321E" w14:textId="77777777" w:rsidR="00D63384" w:rsidRPr="00BA2A48" w:rsidRDefault="00D63384" w:rsidP="005A673A">
            <w:pPr>
              <w:keepNext/>
              <w:widowControl w:val="0"/>
              <w:tabs>
                <w:tab w:val="left" w:pos="142"/>
              </w:tabs>
              <w:jc w:val="center"/>
              <w:rPr>
                <w:lang w:val="uk-UA"/>
              </w:rPr>
            </w:pPr>
            <w:r w:rsidRPr="00BA2A48">
              <w:rPr>
                <w:lang w:val="uk-UA"/>
              </w:rPr>
              <w:t>диф.залік</w:t>
            </w:r>
          </w:p>
        </w:tc>
      </w:tr>
      <w:tr w:rsidR="00D63384" w:rsidRPr="00BA2A48" w14:paraId="7939FB4E" w14:textId="77777777" w:rsidTr="005A673A">
        <w:trPr>
          <w:trHeight w:hRule="exact" w:val="536"/>
        </w:trPr>
        <w:tc>
          <w:tcPr>
            <w:tcW w:w="1080" w:type="dxa"/>
            <w:tcBorders>
              <w:top w:val="single" w:sz="6" w:space="0" w:color="auto"/>
              <w:left w:val="single" w:sz="6" w:space="0" w:color="auto"/>
              <w:bottom w:val="single" w:sz="6" w:space="0" w:color="auto"/>
              <w:right w:val="single" w:sz="6" w:space="0" w:color="auto"/>
            </w:tcBorders>
          </w:tcPr>
          <w:p w14:paraId="45FD50CC" w14:textId="77777777" w:rsidR="00D63384" w:rsidRPr="00BA2A48" w:rsidRDefault="00D63384" w:rsidP="005A673A">
            <w:pPr>
              <w:keepNext/>
              <w:widowControl w:val="0"/>
              <w:tabs>
                <w:tab w:val="left" w:pos="142"/>
              </w:tabs>
              <w:jc w:val="both"/>
              <w:rPr>
                <w:lang w:val="uk-UA"/>
              </w:rPr>
            </w:pPr>
            <w:r w:rsidRPr="00BA2A48">
              <w:rPr>
                <w:lang w:val="uk-UA"/>
              </w:rPr>
              <w:t>ОК 7</w:t>
            </w:r>
          </w:p>
        </w:tc>
        <w:tc>
          <w:tcPr>
            <w:tcW w:w="6420" w:type="dxa"/>
            <w:tcBorders>
              <w:top w:val="single" w:sz="6" w:space="0" w:color="auto"/>
              <w:left w:val="single" w:sz="6" w:space="0" w:color="auto"/>
              <w:bottom w:val="single" w:sz="6" w:space="0" w:color="auto"/>
              <w:right w:val="single" w:sz="6" w:space="0" w:color="auto"/>
            </w:tcBorders>
          </w:tcPr>
          <w:p w14:paraId="2211805F" w14:textId="77777777" w:rsidR="00D63384" w:rsidRPr="00BA2A48" w:rsidRDefault="00D63384" w:rsidP="005A673A">
            <w:pPr>
              <w:keepNext/>
              <w:widowControl w:val="0"/>
              <w:tabs>
                <w:tab w:val="left" w:pos="142"/>
              </w:tabs>
              <w:jc w:val="both"/>
              <w:rPr>
                <w:highlight w:val="red"/>
                <w:lang w:val="en-US"/>
              </w:rPr>
            </w:pPr>
            <w:r w:rsidRPr="00BA2A48">
              <w:rPr>
                <w:lang w:val="uk-UA"/>
              </w:rPr>
              <w:t>Складання процесуальних документів</w:t>
            </w:r>
          </w:p>
        </w:tc>
        <w:tc>
          <w:tcPr>
            <w:tcW w:w="1147" w:type="dxa"/>
            <w:tcBorders>
              <w:top w:val="single" w:sz="6" w:space="0" w:color="auto"/>
              <w:left w:val="single" w:sz="6" w:space="0" w:color="auto"/>
              <w:bottom w:val="single" w:sz="6" w:space="0" w:color="auto"/>
              <w:right w:val="single" w:sz="6" w:space="0" w:color="auto"/>
            </w:tcBorders>
          </w:tcPr>
          <w:p w14:paraId="14768352" w14:textId="77777777" w:rsidR="00D63384" w:rsidRPr="00BA2A48" w:rsidRDefault="00D63384" w:rsidP="005A673A">
            <w:pPr>
              <w:keepNext/>
              <w:widowControl w:val="0"/>
              <w:tabs>
                <w:tab w:val="left" w:pos="142"/>
              </w:tabs>
              <w:jc w:val="center"/>
              <w:rPr>
                <w:lang w:val="uk-UA"/>
              </w:rPr>
            </w:pPr>
            <w:r w:rsidRPr="00BA2A48">
              <w:rPr>
                <w:lang w:val="uk-UA"/>
              </w:rPr>
              <w:t>4,5</w:t>
            </w:r>
          </w:p>
        </w:tc>
        <w:tc>
          <w:tcPr>
            <w:tcW w:w="1093" w:type="dxa"/>
            <w:tcBorders>
              <w:top w:val="single" w:sz="6" w:space="0" w:color="auto"/>
              <w:left w:val="single" w:sz="6" w:space="0" w:color="auto"/>
              <w:bottom w:val="single" w:sz="6" w:space="0" w:color="auto"/>
              <w:right w:val="single" w:sz="6" w:space="0" w:color="auto"/>
            </w:tcBorders>
          </w:tcPr>
          <w:p w14:paraId="2198AD38" w14:textId="77777777" w:rsidR="00D63384" w:rsidRPr="00BA2A48" w:rsidRDefault="00D63384" w:rsidP="005A673A">
            <w:pPr>
              <w:keepNext/>
              <w:widowControl w:val="0"/>
              <w:tabs>
                <w:tab w:val="left" w:pos="142"/>
              </w:tabs>
              <w:jc w:val="center"/>
              <w:rPr>
                <w:lang w:val="en-US"/>
              </w:rPr>
            </w:pPr>
            <w:r w:rsidRPr="00BA2A48">
              <w:rPr>
                <w:lang w:val="uk-UA"/>
              </w:rPr>
              <w:t>диф.залік</w:t>
            </w:r>
          </w:p>
        </w:tc>
      </w:tr>
      <w:tr w:rsidR="00D63384" w:rsidRPr="00BA2A48" w14:paraId="441B56BA" w14:textId="77777777" w:rsidTr="005A673A">
        <w:trPr>
          <w:trHeight w:hRule="exact" w:val="536"/>
        </w:trPr>
        <w:tc>
          <w:tcPr>
            <w:tcW w:w="1080" w:type="dxa"/>
            <w:tcBorders>
              <w:top w:val="single" w:sz="6" w:space="0" w:color="auto"/>
              <w:left w:val="single" w:sz="6" w:space="0" w:color="auto"/>
              <w:bottom w:val="single" w:sz="6" w:space="0" w:color="auto"/>
              <w:right w:val="single" w:sz="6" w:space="0" w:color="auto"/>
            </w:tcBorders>
          </w:tcPr>
          <w:p w14:paraId="406AE7DB" w14:textId="77777777" w:rsidR="00D63384" w:rsidRPr="00BA2A48" w:rsidRDefault="00D63384" w:rsidP="005A673A">
            <w:pPr>
              <w:keepNext/>
              <w:widowControl w:val="0"/>
              <w:tabs>
                <w:tab w:val="left" w:pos="142"/>
              </w:tabs>
              <w:jc w:val="both"/>
              <w:rPr>
                <w:lang w:val="uk-UA"/>
              </w:rPr>
            </w:pPr>
            <w:r w:rsidRPr="00BA2A48">
              <w:rPr>
                <w:lang w:val="uk-UA"/>
              </w:rPr>
              <w:lastRenderedPageBreak/>
              <w:t>ОК 8</w:t>
            </w:r>
          </w:p>
        </w:tc>
        <w:tc>
          <w:tcPr>
            <w:tcW w:w="6420" w:type="dxa"/>
            <w:tcBorders>
              <w:top w:val="single" w:sz="6" w:space="0" w:color="auto"/>
              <w:left w:val="single" w:sz="6" w:space="0" w:color="auto"/>
              <w:bottom w:val="single" w:sz="6" w:space="0" w:color="auto"/>
              <w:right w:val="single" w:sz="6" w:space="0" w:color="auto"/>
            </w:tcBorders>
          </w:tcPr>
          <w:p w14:paraId="604D9499" w14:textId="77777777" w:rsidR="00D63384" w:rsidRPr="00BA2A48" w:rsidRDefault="00D63384" w:rsidP="005A673A">
            <w:pPr>
              <w:keepNext/>
              <w:widowControl w:val="0"/>
              <w:tabs>
                <w:tab w:val="left" w:pos="142"/>
              </w:tabs>
              <w:jc w:val="both"/>
              <w:rPr>
                <w:lang w:val="uk-UA"/>
              </w:rPr>
            </w:pPr>
            <w:r w:rsidRPr="00BA2A48">
              <w:rPr>
                <w:lang w:val="uk-UA"/>
              </w:rPr>
              <w:t>Превентивна діяльність правоохоронних органів</w:t>
            </w:r>
          </w:p>
        </w:tc>
        <w:tc>
          <w:tcPr>
            <w:tcW w:w="1147" w:type="dxa"/>
            <w:tcBorders>
              <w:top w:val="single" w:sz="6" w:space="0" w:color="auto"/>
              <w:left w:val="single" w:sz="6" w:space="0" w:color="auto"/>
              <w:bottom w:val="single" w:sz="6" w:space="0" w:color="auto"/>
              <w:right w:val="single" w:sz="6" w:space="0" w:color="auto"/>
            </w:tcBorders>
          </w:tcPr>
          <w:p w14:paraId="1B4A9BD5" w14:textId="77777777" w:rsidR="00D63384" w:rsidRPr="00BA2A48" w:rsidRDefault="00D63384" w:rsidP="005A673A">
            <w:pPr>
              <w:keepNext/>
              <w:widowControl w:val="0"/>
              <w:tabs>
                <w:tab w:val="left" w:pos="142"/>
              </w:tabs>
              <w:jc w:val="center"/>
              <w:rPr>
                <w:lang w:val="uk-UA"/>
              </w:rPr>
            </w:pPr>
            <w:r w:rsidRPr="00BA2A48">
              <w:rPr>
                <w:lang w:val="uk-UA"/>
              </w:rPr>
              <w:t>3,5</w:t>
            </w:r>
          </w:p>
        </w:tc>
        <w:tc>
          <w:tcPr>
            <w:tcW w:w="1093" w:type="dxa"/>
            <w:tcBorders>
              <w:top w:val="single" w:sz="6" w:space="0" w:color="auto"/>
              <w:left w:val="single" w:sz="6" w:space="0" w:color="auto"/>
              <w:bottom w:val="single" w:sz="6" w:space="0" w:color="auto"/>
              <w:right w:val="single" w:sz="6" w:space="0" w:color="auto"/>
            </w:tcBorders>
          </w:tcPr>
          <w:p w14:paraId="18490396" w14:textId="77777777" w:rsidR="00D63384" w:rsidRPr="00BA2A48" w:rsidRDefault="00D63384" w:rsidP="005A673A">
            <w:pPr>
              <w:keepNext/>
              <w:widowControl w:val="0"/>
              <w:tabs>
                <w:tab w:val="left" w:pos="142"/>
              </w:tabs>
              <w:jc w:val="center"/>
              <w:rPr>
                <w:lang w:val="uk-UA"/>
              </w:rPr>
            </w:pPr>
            <w:r w:rsidRPr="00BA2A48">
              <w:rPr>
                <w:lang w:val="uk-UA"/>
              </w:rPr>
              <w:t>екзамен</w:t>
            </w:r>
          </w:p>
        </w:tc>
      </w:tr>
      <w:tr w:rsidR="00D63384" w:rsidRPr="00BA2A48" w14:paraId="507CDF6D" w14:textId="77777777" w:rsidTr="005A673A">
        <w:trPr>
          <w:trHeight w:hRule="exact" w:val="536"/>
        </w:trPr>
        <w:tc>
          <w:tcPr>
            <w:tcW w:w="1080" w:type="dxa"/>
            <w:tcBorders>
              <w:top w:val="single" w:sz="6" w:space="0" w:color="auto"/>
              <w:left w:val="single" w:sz="6" w:space="0" w:color="auto"/>
              <w:bottom w:val="single" w:sz="6" w:space="0" w:color="auto"/>
              <w:right w:val="single" w:sz="6" w:space="0" w:color="auto"/>
            </w:tcBorders>
          </w:tcPr>
          <w:p w14:paraId="67DAF11D" w14:textId="77777777" w:rsidR="00D63384" w:rsidRPr="00BA2A48" w:rsidRDefault="00D63384" w:rsidP="005A673A">
            <w:pPr>
              <w:keepNext/>
              <w:widowControl w:val="0"/>
              <w:tabs>
                <w:tab w:val="left" w:pos="142"/>
              </w:tabs>
              <w:jc w:val="both"/>
              <w:rPr>
                <w:lang w:val="uk-UA"/>
              </w:rPr>
            </w:pPr>
            <w:r w:rsidRPr="00BA2A48">
              <w:rPr>
                <w:lang w:val="uk-UA"/>
              </w:rPr>
              <w:t>ОК 9</w:t>
            </w:r>
          </w:p>
        </w:tc>
        <w:tc>
          <w:tcPr>
            <w:tcW w:w="6420" w:type="dxa"/>
            <w:tcBorders>
              <w:top w:val="single" w:sz="6" w:space="0" w:color="auto"/>
              <w:left w:val="single" w:sz="6" w:space="0" w:color="auto"/>
              <w:bottom w:val="single" w:sz="6" w:space="0" w:color="auto"/>
              <w:right w:val="single" w:sz="6" w:space="0" w:color="auto"/>
            </w:tcBorders>
          </w:tcPr>
          <w:p w14:paraId="5560D3AE" w14:textId="77777777" w:rsidR="00D63384" w:rsidRPr="00BA2A48" w:rsidRDefault="00D63384" w:rsidP="005A673A">
            <w:pPr>
              <w:keepNext/>
              <w:widowControl w:val="0"/>
              <w:tabs>
                <w:tab w:val="left" w:pos="142"/>
              </w:tabs>
              <w:jc w:val="both"/>
              <w:rPr>
                <w:lang w:val="uk-UA"/>
              </w:rPr>
            </w:pPr>
            <w:r w:rsidRPr="00BA2A48">
              <w:rPr>
                <w:lang w:val="uk-UA"/>
              </w:rPr>
              <w:t>Актуальні питання запобігання корупції</w:t>
            </w:r>
          </w:p>
        </w:tc>
        <w:tc>
          <w:tcPr>
            <w:tcW w:w="1147" w:type="dxa"/>
            <w:tcBorders>
              <w:top w:val="single" w:sz="6" w:space="0" w:color="auto"/>
              <w:left w:val="single" w:sz="6" w:space="0" w:color="auto"/>
              <w:bottom w:val="single" w:sz="6" w:space="0" w:color="auto"/>
              <w:right w:val="single" w:sz="6" w:space="0" w:color="auto"/>
            </w:tcBorders>
          </w:tcPr>
          <w:p w14:paraId="7EA5947F" w14:textId="77777777" w:rsidR="00D63384" w:rsidRPr="00BA2A48" w:rsidRDefault="00D63384" w:rsidP="005A673A">
            <w:pPr>
              <w:keepNext/>
              <w:widowControl w:val="0"/>
              <w:tabs>
                <w:tab w:val="left" w:pos="142"/>
              </w:tabs>
              <w:jc w:val="center"/>
              <w:rPr>
                <w:lang w:val="uk-UA"/>
              </w:rPr>
            </w:pPr>
            <w:r w:rsidRPr="00BA2A48">
              <w:rPr>
                <w:lang w:val="uk-UA"/>
              </w:rPr>
              <w:t>3</w:t>
            </w:r>
          </w:p>
        </w:tc>
        <w:tc>
          <w:tcPr>
            <w:tcW w:w="1093" w:type="dxa"/>
            <w:tcBorders>
              <w:top w:val="single" w:sz="6" w:space="0" w:color="auto"/>
              <w:left w:val="single" w:sz="6" w:space="0" w:color="auto"/>
              <w:bottom w:val="single" w:sz="6" w:space="0" w:color="auto"/>
              <w:right w:val="single" w:sz="6" w:space="0" w:color="auto"/>
            </w:tcBorders>
          </w:tcPr>
          <w:p w14:paraId="313EC79F" w14:textId="77777777" w:rsidR="00D63384" w:rsidRPr="00BA2A48" w:rsidRDefault="00D63384" w:rsidP="005A673A">
            <w:pPr>
              <w:keepNext/>
              <w:widowControl w:val="0"/>
              <w:tabs>
                <w:tab w:val="left" w:pos="142"/>
              </w:tabs>
              <w:jc w:val="center"/>
              <w:rPr>
                <w:lang w:val="en-US"/>
              </w:rPr>
            </w:pPr>
            <w:r w:rsidRPr="00BA2A48">
              <w:rPr>
                <w:lang w:val="uk-UA"/>
              </w:rPr>
              <w:t>диф.залік</w:t>
            </w:r>
          </w:p>
        </w:tc>
      </w:tr>
      <w:tr w:rsidR="00D63384" w:rsidRPr="00BA2A48" w14:paraId="34136303" w14:textId="77777777" w:rsidTr="005A673A">
        <w:trPr>
          <w:trHeight w:hRule="exact" w:val="735"/>
        </w:trPr>
        <w:tc>
          <w:tcPr>
            <w:tcW w:w="1080" w:type="dxa"/>
            <w:tcBorders>
              <w:top w:val="single" w:sz="6" w:space="0" w:color="auto"/>
              <w:left w:val="single" w:sz="6" w:space="0" w:color="auto"/>
              <w:bottom w:val="single" w:sz="6" w:space="0" w:color="auto"/>
              <w:right w:val="single" w:sz="6" w:space="0" w:color="auto"/>
            </w:tcBorders>
          </w:tcPr>
          <w:p w14:paraId="61942912" w14:textId="77777777" w:rsidR="00D63384" w:rsidRPr="00BA2A48" w:rsidRDefault="00D63384" w:rsidP="005A673A">
            <w:pPr>
              <w:keepNext/>
              <w:widowControl w:val="0"/>
              <w:tabs>
                <w:tab w:val="left" w:pos="142"/>
              </w:tabs>
              <w:jc w:val="both"/>
              <w:rPr>
                <w:lang w:val="uk-UA"/>
              </w:rPr>
            </w:pPr>
            <w:r w:rsidRPr="00BA2A48">
              <w:rPr>
                <w:lang w:val="uk-UA"/>
              </w:rPr>
              <w:t>ОК 10</w:t>
            </w:r>
          </w:p>
        </w:tc>
        <w:tc>
          <w:tcPr>
            <w:tcW w:w="6420" w:type="dxa"/>
            <w:tcBorders>
              <w:top w:val="single" w:sz="6" w:space="0" w:color="auto"/>
              <w:left w:val="single" w:sz="6" w:space="0" w:color="auto"/>
              <w:bottom w:val="single" w:sz="6" w:space="0" w:color="auto"/>
              <w:right w:val="single" w:sz="6" w:space="0" w:color="auto"/>
            </w:tcBorders>
          </w:tcPr>
          <w:p w14:paraId="0BF87487" w14:textId="77777777" w:rsidR="00D63384" w:rsidRPr="00BA2A48" w:rsidRDefault="00D63384" w:rsidP="005A673A">
            <w:pPr>
              <w:keepNext/>
              <w:widowControl w:val="0"/>
              <w:tabs>
                <w:tab w:val="left" w:pos="142"/>
              </w:tabs>
              <w:jc w:val="both"/>
              <w:rPr>
                <w:lang w:val="uk-UA"/>
              </w:rPr>
            </w:pPr>
            <w:r w:rsidRPr="00BA2A48">
              <w:rPr>
                <w:lang w:val="uk-UA"/>
              </w:rPr>
              <w:t>Забезпечення та захист прав людини в правоохоронній діяльності</w:t>
            </w:r>
          </w:p>
        </w:tc>
        <w:tc>
          <w:tcPr>
            <w:tcW w:w="1147" w:type="dxa"/>
            <w:tcBorders>
              <w:top w:val="single" w:sz="6" w:space="0" w:color="auto"/>
              <w:left w:val="single" w:sz="6" w:space="0" w:color="auto"/>
              <w:bottom w:val="single" w:sz="6" w:space="0" w:color="auto"/>
              <w:right w:val="single" w:sz="6" w:space="0" w:color="auto"/>
            </w:tcBorders>
          </w:tcPr>
          <w:p w14:paraId="559B227A" w14:textId="77777777" w:rsidR="00D63384" w:rsidRPr="00BA2A48" w:rsidRDefault="00D63384" w:rsidP="005A673A">
            <w:pPr>
              <w:keepNext/>
              <w:widowControl w:val="0"/>
              <w:tabs>
                <w:tab w:val="left" w:pos="142"/>
              </w:tabs>
              <w:jc w:val="center"/>
              <w:rPr>
                <w:lang w:val="uk-UA"/>
              </w:rPr>
            </w:pPr>
            <w:r w:rsidRPr="00BA2A48">
              <w:rPr>
                <w:lang w:val="uk-UA"/>
              </w:rPr>
              <w:t>3</w:t>
            </w:r>
          </w:p>
        </w:tc>
        <w:tc>
          <w:tcPr>
            <w:tcW w:w="1093" w:type="dxa"/>
            <w:tcBorders>
              <w:top w:val="single" w:sz="6" w:space="0" w:color="auto"/>
              <w:left w:val="single" w:sz="6" w:space="0" w:color="auto"/>
              <w:bottom w:val="single" w:sz="6" w:space="0" w:color="auto"/>
              <w:right w:val="single" w:sz="6" w:space="0" w:color="auto"/>
            </w:tcBorders>
          </w:tcPr>
          <w:p w14:paraId="3B868E71" w14:textId="77777777" w:rsidR="00D63384" w:rsidRPr="00BA2A48" w:rsidRDefault="00D63384" w:rsidP="005A673A">
            <w:pPr>
              <w:keepNext/>
              <w:widowControl w:val="0"/>
              <w:tabs>
                <w:tab w:val="left" w:pos="142"/>
              </w:tabs>
              <w:jc w:val="center"/>
              <w:rPr>
                <w:lang w:val="en-US"/>
              </w:rPr>
            </w:pPr>
            <w:r w:rsidRPr="00BA2A48">
              <w:rPr>
                <w:lang w:val="uk-UA"/>
              </w:rPr>
              <w:t>диф.залік</w:t>
            </w:r>
          </w:p>
        </w:tc>
      </w:tr>
      <w:tr w:rsidR="00D63384" w:rsidRPr="00BA2A48" w14:paraId="3DED7DCF" w14:textId="77777777" w:rsidTr="005A673A">
        <w:trPr>
          <w:trHeight w:hRule="exact" w:val="536"/>
        </w:trPr>
        <w:tc>
          <w:tcPr>
            <w:tcW w:w="1080" w:type="dxa"/>
            <w:tcBorders>
              <w:top w:val="single" w:sz="6" w:space="0" w:color="auto"/>
              <w:left w:val="single" w:sz="6" w:space="0" w:color="auto"/>
              <w:bottom w:val="single" w:sz="6" w:space="0" w:color="auto"/>
              <w:right w:val="single" w:sz="6" w:space="0" w:color="auto"/>
            </w:tcBorders>
          </w:tcPr>
          <w:p w14:paraId="66CA3B63" w14:textId="77777777" w:rsidR="00D63384" w:rsidRPr="00BA2A48" w:rsidRDefault="00D63384" w:rsidP="005A673A">
            <w:pPr>
              <w:keepNext/>
              <w:widowControl w:val="0"/>
              <w:tabs>
                <w:tab w:val="left" w:pos="142"/>
              </w:tabs>
              <w:jc w:val="both"/>
              <w:rPr>
                <w:lang w:val="uk-UA"/>
              </w:rPr>
            </w:pPr>
            <w:r w:rsidRPr="00BA2A48">
              <w:rPr>
                <w:lang w:val="uk-UA"/>
              </w:rPr>
              <w:t>ОК 11</w:t>
            </w:r>
          </w:p>
        </w:tc>
        <w:tc>
          <w:tcPr>
            <w:tcW w:w="6420" w:type="dxa"/>
            <w:tcBorders>
              <w:top w:val="single" w:sz="6" w:space="0" w:color="auto"/>
              <w:left w:val="single" w:sz="6" w:space="0" w:color="auto"/>
              <w:bottom w:val="single" w:sz="6" w:space="0" w:color="auto"/>
              <w:right w:val="single" w:sz="6" w:space="0" w:color="auto"/>
            </w:tcBorders>
          </w:tcPr>
          <w:p w14:paraId="775521DF" w14:textId="77777777" w:rsidR="00D63384" w:rsidRPr="00BA2A48" w:rsidRDefault="00D63384" w:rsidP="005A673A">
            <w:pPr>
              <w:keepNext/>
              <w:widowControl w:val="0"/>
              <w:tabs>
                <w:tab w:val="left" w:pos="142"/>
              </w:tabs>
              <w:jc w:val="both"/>
              <w:rPr>
                <w:lang w:val="uk-UA"/>
              </w:rPr>
            </w:pPr>
            <w:r w:rsidRPr="00BA2A48">
              <w:rPr>
                <w:lang w:val="uk-UA"/>
              </w:rPr>
              <w:t>Виробнича практика</w:t>
            </w:r>
          </w:p>
        </w:tc>
        <w:tc>
          <w:tcPr>
            <w:tcW w:w="1147" w:type="dxa"/>
            <w:tcBorders>
              <w:top w:val="single" w:sz="6" w:space="0" w:color="auto"/>
              <w:left w:val="single" w:sz="6" w:space="0" w:color="auto"/>
              <w:bottom w:val="single" w:sz="6" w:space="0" w:color="auto"/>
              <w:right w:val="single" w:sz="6" w:space="0" w:color="auto"/>
            </w:tcBorders>
          </w:tcPr>
          <w:p w14:paraId="18017135" w14:textId="77777777" w:rsidR="00D63384" w:rsidRPr="00BA2A48" w:rsidRDefault="00D63384" w:rsidP="005A673A">
            <w:pPr>
              <w:keepNext/>
              <w:widowControl w:val="0"/>
              <w:tabs>
                <w:tab w:val="left" w:pos="142"/>
              </w:tabs>
              <w:jc w:val="center"/>
              <w:rPr>
                <w:lang w:val="uk-UA"/>
              </w:rPr>
            </w:pPr>
            <w:r w:rsidRPr="00BA2A48">
              <w:rPr>
                <w:lang w:val="uk-UA"/>
              </w:rPr>
              <w:t>18</w:t>
            </w:r>
          </w:p>
        </w:tc>
        <w:tc>
          <w:tcPr>
            <w:tcW w:w="1093" w:type="dxa"/>
            <w:tcBorders>
              <w:top w:val="single" w:sz="6" w:space="0" w:color="auto"/>
              <w:left w:val="single" w:sz="6" w:space="0" w:color="auto"/>
              <w:bottom w:val="single" w:sz="6" w:space="0" w:color="auto"/>
              <w:right w:val="single" w:sz="6" w:space="0" w:color="auto"/>
            </w:tcBorders>
          </w:tcPr>
          <w:p w14:paraId="0A60C836" w14:textId="77777777" w:rsidR="00D63384" w:rsidRPr="00BA2A48" w:rsidRDefault="00D63384" w:rsidP="005A673A">
            <w:pPr>
              <w:keepNext/>
              <w:widowControl w:val="0"/>
              <w:tabs>
                <w:tab w:val="left" w:pos="142"/>
              </w:tabs>
              <w:jc w:val="center"/>
              <w:rPr>
                <w:lang w:val="uk-UA"/>
              </w:rPr>
            </w:pPr>
            <w:r w:rsidRPr="00BA2A48">
              <w:rPr>
                <w:lang w:val="uk-UA"/>
              </w:rPr>
              <w:t>диф.залік</w:t>
            </w:r>
          </w:p>
        </w:tc>
      </w:tr>
      <w:tr w:rsidR="00D63384" w:rsidRPr="00BA2A48" w14:paraId="51961BAD" w14:textId="77777777" w:rsidTr="005A673A">
        <w:trPr>
          <w:trHeight w:hRule="exact" w:val="536"/>
        </w:trPr>
        <w:tc>
          <w:tcPr>
            <w:tcW w:w="1080" w:type="dxa"/>
            <w:tcBorders>
              <w:top w:val="single" w:sz="6" w:space="0" w:color="auto"/>
              <w:left w:val="single" w:sz="6" w:space="0" w:color="auto"/>
              <w:bottom w:val="single" w:sz="6" w:space="0" w:color="auto"/>
              <w:right w:val="single" w:sz="6" w:space="0" w:color="auto"/>
            </w:tcBorders>
          </w:tcPr>
          <w:p w14:paraId="5B003EE5" w14:textId="77777777" w:rsidR="00D63384" w:rsidRPr="00BA2A48" w:rsidRDefault="00D63384" w:rsidP="005A673A">
            <w:pPr>
              <w:keepNext/>
              <w:widowControl w:val="0"/>
              <w:tabs>
                <w:tab w:val="left" w:pos="142"/>
              </w:tabs>
              <w:jc w:val="both"/>
              <w:rPr>
                <w:lang w:val="uk-UA"/>
              </w:rPr>
            </w:pPr>
            <w:r w:rsidRPr="00BA2A48">
              <w:rPr>
                <w:lang w:val="uk-UA"/>
              </w:rPr>
              <w:t>ОК 12</w:t>
            </w:r>
          </w:p>
        </w:tc>
        <w:tc>
          <w:tcPr>
            <w:tcW w:w="6420" w:type="dxa"/>
            <w:tcBorders>
              <w:top w:val="single" w:sz="6" w:space="0" w:color="auto"/>
              <w:left w:val="single" w:sz="6" w:space="0" w:color="auto"/>
              <w:bottom w:val="single" w:sz="6" w:space="0" w:color="auto"/>
              <w:right w:val="single" w:sz="6" w:space="0" w:color="auto"/>
            </w:tcBorders>
          </w:tcPr>
          <w:p w14:paraId="3379C915" w14:textId="77777777" w:rsidR="00D63384" w:rsidRPr="00BA2A48" w:rsidRDefault="00D63384" w:rsidP="005A673A">
            <w:pPr>
              <w:keepNext/>
              <w:widowControl w:val="0"/>
              <w:tabs>
                <w:tab w:val="left" w:pos="142"/>
              </w:tabs>
              <w:jc w:val="both"/>
              <w:rPr>
                <w:lang w:val="uk-UA"/>
              </w:rPr>
            </w:pPr>
            <w:r w:rsidRPr="00BA2A48">
              <w:rPr>
                <w:lang w:val="uk-UA"/>
              </w:rPr>
              <w:t>Атестація здобувачів вищої освіти</w:t>
            </w:r>
          </w:p>
        </w:tc>
        <w:tc>
          <w:tcPr>
            <w:tcW w:w="1147" w:type="dxa"/>
            <w:tcBorders>
              <w:top w:val="single" w:sz="6" w:space="0" w:color="auto"/>
              <w:left w:val="single" w:sz="6" w:space="0" w:color="auto"/>
              <w:bottom w:val="single" w:sz="6" w:space="0" w:color="auto"/>
              <w:right w:val="single" w:sz="6" w:space="0" w:color="auto"/>
            </w:tcBorders>
          </w:tcPr>
          <w:p w14:paraId="62240810" w14:textId="77777777" w:rsidR="00D63384" w:rsidRPr="00BA2A48" w:rsidRDefault="00D63384" w:rsidP="005A673A">
            <w:pPr>
              <w:keepNext/>
              <w:widowControl w:val="0"/>
              <w:tabs>
                <w:tab w:val="left" w:pos="142"/>
              </w:tabs>
              <w:jc w:val="center"/>
              <w:rPr>
                <w:lang w:val="uk-UA"/>
              </w:rPr>
            </w:pPr>
            <w:r w:rsidRPr="00BA2A48">
              <w:rPr>
                <w:lang w:val="uk-UA"/>
              </w:rPr>
              <w:t>6</w:t>
            </w:r>
          </w:p>
        </w:tc>
        <w:tc>
          <w:tcPr>
            <w:tcW w:w="1093" w:type="dxa"/>
            <w:tcBorders>
              <w:top w:val="single" w:sz="6" w:space="0" w:color="auto"/>
              <w:left w:val="single" w:sz="6" w:space="0" w:color="auto"/>
              <w:bottom w:val="single" w:sz="6" w:space="0" w:color="auto"/>
              <w:right w:val="single" w:sz="6" w:space="0" w:color="auto"/>
            </w:tcBorders>
            <w:shd w:val="clear" w:color="auto" w:fill="auto"/>
          </w:tcPr>
          <w:p w14:paraId="1B563B0F" w14:textId="77777777" w:rsidR="00D63384" w:rsidRPr="00BA2A48" w:rsidRDefault="00D63384" w:rsidP="005A673A">
            <w:pPr>
              <w:keepNext/>
              <w:widowControl w:val="0"/>
              <w:tabs>
                <w:tab w:val="left" w:pos="142"/>
              </w:tabs>
              <w:jc w:val="center"/>
              <w:rPr>
                <w:lang w:val="uk-UA"/>
              </w:rPr>
            </w:pPr>
            <w:r w:rsidRPr="00BA2A48">
              <w:rPr>
                <w:lang w:val="uk-UA"/>
              </w:rPr>
              <w:t>ЄДКІ</w:t>
            </w:r>
          </w:p>
          <w:p w14:paraId="562481D8" w14:textId="77777777" w:rsidR="00D63384" w:rsidRPr="00BA2A48" w:rsidRDefault="00D63384" w:rsidP="005A673A">
            <w:pPr>
              <w:keepNext/>
              <w:widowControl w:val="0"/>
              <w:tabs>
                <w:tab w:val="left" w:pos="142"/>
              </w:tabs>
              <w:jc w:val="center"/>
              <w:rPr>
                <w:lang w:val="uk-UA"/>
              </w:rPr>
            </w:pPr>
          </w:p>
        </w:tc>
      </w:tr>
      <w:tr w:rsidR="00D63384" w:rsidRPr="00BA2A48" w14:paraId="78BA1A16" w14:textId="77777777" w:rsidTr="005A673A">
        <w:trPr>
          <w:trHeight w:hRule="exact" w:val="735"/>
        </w:trPr>
        <w:tc>
          <w:tcPr>
            <w:tcW w:w="7500" w:type="dxa"/>
            <w:gridSpan w:val="2"/>
            <w:tcBorders>
              <w:top w:val="single" w:sz="6" w:space="0" w:color="auto"/>
              <w:left w:val="single" w:sz="6" w:space="0" w:color="auto"/>
              <w:bottom w:val="single" w:sz="6" w:space="0" w:color="auto"/>
              <w:right w:val="single" w:sz="6" w:space="0" w:color="auto"/>
            </w:tcBorders>
          </w:tcPr>
          <w:p w14:paraId="06B09E62" w14:textId="77777777" w:rsidR="00D63384" w:rsidRPr="00BA2A48" w:rsidRDefault="00D63384" w:rsidP="005A673A">
            <w:pPr>
              <w:keepNext/>
              <w:widowControl w:val="0"/>
              <w:tabs>
                <w:tab w:val="left" w:pos="142"/>
              </w:tabs>
              <w:jc w:val="both"/>
              <w:rPr>
                <w:b/>
                <w:bCs/>
                <w:iCs/>
                <w:lang w:val="uk-UA"/>
              </w:rPr>
            </w:pPr>
            <w:r w:rsidRPr="00BA2A48">
              <w:rPr>
                <w:b/>
                <w:bCs/>
                <w:iCs/>
                <w:lang w:val="uk-UA"/>
              </w:rPr>
              <w:t>Загальний обсяг обов’язкових компонент:</w:t>
            </w:r>
          </w:p>
          <w:p w14:paraId="40B8C39C" w14:textId="77777777" w:rsidR="00D63384" w:rsidRPr="00BA2A48" w:rsidRDefault="00D63384" w:rsidP="005A673A">
            <w:pPr>
              <w:keepNext/>
              <w:widowControl w:val="0"/>
              <w:tabs>
                <w:tab w:val="left" w:pos="142"/>
              </w:tabs>
              <w:jc w:val="both"/>
              <w:rPr>
                <w:b/>
                <w:bCs/>
                <w:iCs/>
                <w:lang w:val="uk-UA"/>
              </w:rPr>
            </w:pPr>
            <w:r w:rsidRPr="00BA2A48">
              <w:rPr>
                <w:b/>
                <w:bCs/>
                <w:iCs/>
                <w:lang w:val="uk-UA"/>
              </w:rPr>
              <w:t>Разом:</w:t>
            </w:r>
          </w:p>
        </w:tc>
        <w:tc>
          <w:tcPr>
            <w:tcW w:w="1147" w:type="dxa"/>
            <w:tcBorders>
              <w:top w:val="single" w:sz="6" w:space="0" w:color="auto"/>
              <w:left w:val="single" w:sz="6" w:space="0" w:color="auto"/>
              <w:bottom w:val="single" w:sz="6" w:space="0" w:color="auto"/>
              <w:right w:val="single" w:sz="6" w:space="0" w:color="auto"/>
            </w:tcBorders>
          </w:tcPr>
          <w:p w14:paraId="0B34FF62" w14:textId="77777777" w:rsidR="00D63384" w:rsidRPr="00BA2A48" w:rsidRDefault="00D63384" w:rsidP="005A673A">
            <w:pPr>
              <w:keepNext/>
              <w:widowControl w:val="0"/>
              <w:tabs>
                <w:tab w:val="left" w:pos="142"/>
              </w:tabs>
              <w:jc w:val="center"/>
              <w:rPr>
                <w:b/>
                <w:bCs/>
                <w:iCs/>
                <w:lang w:val="uk-UA"/>
              </w:rPr>
            </w:pPr>
            <w:r w:rsidRPr="00BA2A48">
              <w:rPr>
                <w:b/>
                <w:bCs/>
                <w:iCs/>
                <w:lang w:val="uk-UA"/>
              </w:rPr>
              <w:t>56</w:t>
            </w:r>
          </w:p>
          <w:p w14:paraId="0B35FF90" w14:textId="77777777" w:rsidR="00D63384" w:rsidRPr="00BA2A48" w:rsidRDefault="00D63384" w:rsidP="005A673A">
            <w:pPr>
              <w:keepNext/>
              <w:widowControl w:val="0"/>
              <w:tabs>
                <w:tab w:val="left" w:pos="142"/>
              </w:tabs>
              <w:jc w:val="center"/>
              <w:rPr>
                <w:b/>
                <w:bCs/>
                <w:iCs/>
                <w:lang w:val="uk-UA"/>
              </w:rPr>
            </w:pPr>
          </w:p>
        </w:tc>
        <w:tc>
          <w:tcPr>
            <w:tcW w:w="1093" w:type="dxa"/>
            <w:tcBorders>
              <w:top w:val="single" w:sz="6" w:space="0" w:color="auto"/>
              <w:left w:val="single" w:sz="6" w:space="0" w:color="auto"/>
              <w:bottom w:val="single" w:sz="6" w:space="0" w:color="auto"/>
              <w:right w:val="single" w:sz="6" w:space="0" w:color="auto"/>
            </w:tcBorders>
          </w:tcPr>
          <w:p w14:paraId="3199EA31" w14:textId="77777777" w:rsidR="00D63384" w:rsidRPr="00BA2A48" w:rsidRDefault="00D63384" w:rsidP="005A673A">
            <w:pPr>
              <w:keepNext/>
              <w:widowControl w:val="0"/>
              <w:tabs>
                <w:tab w:val="left" w:pos="142"/>
              </w:tabs>
              <w:jc w:val="center"/>
              <w:rPr>
                <w:bCs/>
                <w:i/>
                <w:iCs/>
                <w:lang w:val="uk-UA"/>
              </w:rPr>
            </w:pPr>
          </w:p>
        </w:tc>
      </w:tr>
      <w:tr w:rsidR="00D63384" w:rsidRPr="00BA2A48" w14:paraId="6FB81FFF" w14:textId="77777777" w:rsidTr="005A673A">
        <w:trPr>
          <w:trHeight w:hRule="exact" w:val="320"/>
        </w:trPr>
        <w:tc>
          <w:tcPr>
            <w:tcW w:w="9740" w:type="dxa"/>
            <w:gridSpan w:val="4"/>
            <w:tcBorders>
              <w:top w:val="single" w:sz="6" w:space="0" w:color="auto"/>
              <w:left w:val="single" w:sz="6" w:space="0" w:color="auto"/>
              <w:bottom w:val="single" w:sz="6" w:space="0" w:color="auto"/>
              <w:right w:val="single" w:sz="6" w:space="0" w:color="auto"/>
            </w:tcBorders>
          </w:tcPr>
          <w:p w14:paraId="1687B85A" w14:textId="77777777" w:rsidR="00D63384" w:rsidRPr="00BA2A48" w:rsidRDefault="00D63384" w:rsidP="005A673A">
            <w:pPr>
              <w:keepNext/>
              <w:widowControl w:val="0"/>
              <w:tabs>
                <w:tab w:val="left" w:pos="142"/>
              </w:tabs>
              <w:jc w:val="center"/>
              <w:rPr>
                <w:b/>
                <w:bCs/>
                <w:iCs/>
                <w:lang w:val="uk-UA"/>
              </w:rPr>
            </w:pPr>
            <w:r w:rsidRPr="00BA2A48">
              <w:rPr>
                <w:b/>
                <w:bCs/>
                <w:iCs/>
                <w:lang w:val="uk-UA"/>
              </w:rPr>
              <w:t xml:space="preserve"> 2. Вибіркові компоненти ОП</w:t>
            </w:r>
          </w:p>
        </w:tc>
      </w:tr>
      <w:tr w:rsidR="00D63384" w:rsidRPr="00BA2A48" w14:paraId="5BA6FCA6" w14:textId="77777777" w:rsidTr="005A673A">
        <w:trPr>
          <w:trHeight w:hRule="exact" w:val="320"/>
        </w:trPr>
        <w:tc>
          <w:tcPr>
            <w:tcW w:w="9740" w:type="dxa"/>
            <w:gridSpan w:val="4"/>
            <w:tcBorders>
              <w:top w:val="single" w:sz="6" w:space="0" w:color="auto"/>
              <w:left w:val="single" w:sz="6" w:space="0" w:color="auto"/>
              <w:bottom w:val="single" w:sz="6" w:space="0" w:color="auto"/>
              <w:right w:val="single" w:sz="6" w:space="0" w:color="auto"/>
            </w:tcBorders>
          </w:tcPr>
          <w:p w14:paraId="05B06889" w14:textId="77777777" w:rsidR="00D63384" w:rsidRPr="00BA2A48" w:rsidRDefault="00D63384" w:rsidP="005A673A">
            <w:pPr>
              <w:keepNext/>
              <w:widowControl w:val="0"/>
              <w:tabs>
                <w:tab w:val="left" w:pos="142"/>
              </w:tabs>
              <w:jc w:val="center"/>
              <w:rPr>
                <w:bCs/>
                <w:i/>
                <w:iCs/>
                <w:lang w:val="uk-UA"/>
              </w:rPr>
            </w:pPr>
            <w:r w:rsidRPr="00BA2A48">
              <w:rPr>
                <w:i/>
                <w:iCs/>
                <w:lang w:val="uk-UA"/>
              </w:rPr>
              <w:t>Цикл загальної підготовки</w:t>
            </w:r>
          </w:p>
        </w:tc>
      </w:tr>
      <w:tr w:rsidR="00D63384" w:rsidRPr="00BA2A48" w14:paraId="2E073A90" w14:textId="77777777" w:rsidTr="005A673A">
        <w:trPr>
          <w:trHeight w:hRule="exact" w:val="408"/>
        </w:trPr>
        <w:tc>
          <w:tcPr>
            <w:tcW w:w="1080" w:type="dxa"/>
            <w:tcBorders>
              <w:top w:val="single" w:sz="6" w:space="0" w:color="auto"/>
              <w:left w:val="single" w:sz="6" w:space="0" w:color="auto"/>
              <w:bottom w:val="single" w:sz="6" w:space="0" w:color="auto"/>
              <w:right w:val="single" w:sz="4" w:space="0" w:color="auto"/>
            </w:tcBorders>
          </w:tcPr>
          <w:p w14:paraId="303764F1" w14:textId="77777777" w:rsidR="00D63384" w:rsidRPr="00BA2A48" w:rsidRDefault="00D63384" w:rsidP="005A673A">
            <w:pPr>
              <w:keepNext/>
              <w:widowControl w:val="0"/>
              <w:tabs>
                <w:tab w:val="left" w:pos="142"/>
              </w:tabs>
              <w:jc w:val="both"/>
              <w:rPr>
                <w:lang w:val="uk-UA"/>
              </w:rPr>
            </w:pPr>
            <w:r w:rsidRPr="00BA2A48">
              <w:rPr>
                <w:lang w:val="uk-UA"/>
              </w:rPr>
              <w:t>ВК 1</w:t>
            </w:r>
          </w:p>
        </w:tc>
        <w:tc>
          <w:tcPr>
            <w:tcW w:w="6420" w:type="dxa"/>
            <w:tcBorders>
              <w:top w:val="single" w:sz="6" w:space="0" w:color="auto"/>
              <w:left w:val="single" w:sz="4" w:space="0" w:color="auto"/>
              <w:bottom w:val="single" w:sz="6" w:space="0" w:color="auto"/>
              <w:right w:val="single" w:sz="6" w:space="0" w:color="auto"/>
            </w:tcBorders>
          </w:tcPr>
          <w:p w14:paraId="582835F6" w14:textId="77777777" w:rsidR="00D63384" w:rsidRPr="00BA2A48" w:rsidRDefault="00D63384" w:rsidP="005A673A">
            <w:pPr>
              <w:keepNext/>
              <w:widowControl w:val="0"/>
              <w:tabs>
                <w:tab w:val="left" w:pos="142"/>
              </w:tabs>
              <w:jc w:val="both"/>
              <w:rPr>
                <w:lang w:val="uk-UA"/>
              </w:rPr>
            </w:pPr>
            <w:r w:rsidRPr="00BA2A48">
              <w:rPr>
                <w:lang w:val="uk-UA"/>
              </w:rPr>
              <w:t>Дисципліна вільного вибору студента 1*</w:t>
            </w:r>
          </w:p>
        </w:tc>
        <w:tc>
          <w:tcPr>
            <w:tcW w:w="1147" w:type="dxa"/>
            <w:tcBorders>
              <w:top w:val="single" w:sz="6" w:space="0" w:color="auto"/>
              <w:left w:val="single" w:sz="6" w:space="0" w:color="auto"/>
              <w:bottom w:val="single" w:sz="6" w:space="0" w:color="auto"/>
              <w:right w:val="single" w:sz="6" w:space="0" w:color="auto"/>
            </w:tcBorders>
          </w:tcPr>
          <w:p w14:paraId="19AAF1FD" w14:textId="77777777" w:rsidR="00D63384" w:rsidRPr="00BA2A48" w:rsidRDefault="00D63384" w:rsidP="005A673A">
            <w:pPr>
              <w:keepNext/>
              <w:widowControl w:val="0"/>
              <w:tabs>
                <w:tab w:val="left" w:pos="142"/>
              </w:tabs>
              <w:jc w:val="center"/>
              <w:rPr>
                <w:lang w:val="uk-UA"/>
              </w:rPr>
            </w:pPr>
            <w:r w:rsidRPr="00BA2A48">
              <w:rPr>
                <w:lang w:val="uk-UA"/>
              </w:rPr>
              <w:t>3</w:t>
            </w:r>
          </w:p>
        </w:tc>
        <w:tc>
          <w:tcPr>
            <w:tcW w:w="1093" w:type="dxa"/>
            <w:tcBorders>
              <w:top w:val="single" w:sz="6" w:space="0" w:color="auto"/>
              <w:left w:val="single" w:sz="6" w:space="0" w:color="auto"/>
              <w:bottom w:val="single" w:sz="6" w:space="0" w:color="auto"/>
              <w:right w:val="single" w:sz="6" w:space="0" w:color="auto"/>
            </w:tcBorders>
            <w:shd w:val="clear" w:color="auto" w:fill="auto"/>
          </w:tcPr>
          <w:p w14:paraId="4E1245A9" w14:textId="77777777" w:rsidR="00D63384" w:rsidRPr="00BA2A48" w:rsidRDefault="00D63384" w:rsidP="005A673A">
            <w:pPr>
              <w:keepNext/>
              <w:widowControl w:val="0"/>
              <w:tabs>
                <w:tab w:val="left" w:pos="142"/>
              </w:tabs>
              <w:jc w:val="both"/>
              <w:rPr>
                <w:smallCaps/>
                <w:lang w:val="uk-UA" w:eastAsia="en-US"/>
              </w:rPr>
            </w:pPr>
            <w:r w:rsidRPr="00BA2A48">
              <w:rPr>
                <w:lang w:val="uk-UA"/>
              </w:rPr>
              <w:t>диф.залік</w:t>
            </w:r>
          </w:p>
        </w:tc>
      </w:tr>
      <w:tr w:rsidR="00D63384" w:rsidRPr="00BA2A48" w14:paraId="78F9D422" w14:textId="77777777" w:rsidTr="005A673A">
        <w:trPr>
          <w:trHeight w:hRule="exact" w:val="428"/>
        </w:trPr>
        <w:tc>
          <w:tcPr>
            <w:tcW w:w="1080" w:type="dxa"/>
            <w:tcBorders>
              <w:top w:val="single" w:sz="6" w:space="0" w:color="auto"/>
              <w:left w:val="single" w:sz="6" w:space="0" w:color="auto"/>
              <w:bottom w:val="single" w:sz="6" w:space="0" w:color="auto"/>
              <w:right w:val="single" w:sz="4" w:space="0" w:color="auto"/>
            </w:tcBorders>
          </w:tcPr>
          <w:p w14:paraId="665E7BCE" w14:textId="77777777" w:rsidR="00D63384" w:rsidRPr="00BA2A48" w:rsidRDefault="00D63384" w:rsidP="005A673A">
            <w:pPr>
              <w:keepNext/>
              <w:widowControl w:val="0"/>
              <w:tabs>
                <w:tab w:val="left" w:pos="142"/>
              </w:tabs>
              <w:jc w:val="both"/>
              <w:rPr>
                <w:smallCaps/>
                <w:lang w:val="uk-UA" w:eastAsia="en-US"/>
              </w:rPr>
            </w:pPr>
            <w:r w:rsidRPr="00BA2A48">
              <w:rPr>
                <w:lang w:val="uk-UA"/>
              </w:rPr>
              <w:t>ВК</w:t>
            </w:r>
            <w:r w:rsidRPr="00BA2A48">
              <w:rPr>
                <w:smallCaps/>
                <w:lang w:val="uk-UA" w:eastAsia="en-US"/>
              </w:rPr>
              <w:t xml:space="preserve"> 2</w:t>
            </w:r>
          </w:p>
        </w:tc>
        <w:tc>
          <w:tcPr>
            <w:tcW w:w="6420" w:type="dxa"/>
            <w:tcBorders>
              <w:top w:val="single" w:sz="6" w:space="0" w:color="auto"/>
              <w:left w:val="single" w:sz="4" w:space="0" w:color="auto"/>
              <w:bottom w:val="single" w:sz="6" w:space="0" w:color="auto"/>
              <w:right w:val="single" w:sz="6" w:space="0" w:color="auto"/>
            </w:tcBorders>
          </w:tcPr>
          <w:p w14:paraId="51C07157" w14:textId="77777777" w:rsidR="00D63384" w:rsidRPr="00BA2A48" w:rsidRDefault="00D63384" w:rsidP="005A673A">
            <w:pPr>
              <w:keepNext/>
              <w:widowControl w:val="0"/>
              <w:tabs>
                <w:tab w:val="left" w:pos="142"/>
              </w:tabs>
              <w:jc w:val="both"/>
              <w:rPr>
                <w:sz w:val="20"/>
                <w:szCs w:val="20"/>
                <w:lang w:val="uk-UA" w:eastAsia="en-US"/>
              </w:rPr>
            </w:pPr>
            <w:r w:rsidRPr="00BA2A48">
              <w:rPr>
                <w:lang w:val="uk-UA"/>
              </w:rPr>
              <w:t>Дисципліна вільного вибору студента 2*</w:t>
            </w:r>
          </w:p>
        </w:tc>
        <w:tc>
          <w:tcPr>
            <w:tcW w:w="1147" w:type="dxa"/>
            <w:tcBorders>
              <w:top w:val="single" w:sz="6" w:space="0" w:color="auto"/>
              <w:left w:val="single" w:sz="6" w:space="0" w:color="auto"/>
              <w:bottom w:val="single" w:sz="6" w:space="0" w:color="auto"/>
              <w:right w:val="single" w:sz="6" w:space="0" w:color="auto"/>
            </w:tcBorders>
          </w:tcPr>
          <w:p w14:paraId="5EC8F8D6" w14:textId="77777777" w:rsidR="00D63384" w:rsidRPr="00BA2A48" w:rsidRDefault="00D63384" w:rsidP="005A673A">
            <w:pPr>
              <w:keepNext/>
              <w:widowControl w:val="0"/>
              <w:tabs>
                <w:tab w:val="left" w:pos="142"/>
              </w:tabs>
              <w:jc w:val="center"/>
              <w:rPr>
                <w:smallCaps/>
                <w:lang w:val="uk-UA" w:eastAsia="en-US"/>
              </w:rPr>
            </w:pPr>
            <w:r w:rsidRPr="00BA2A48">
              <w:rPr>
                <w:smallCaps/>
                <w:lang w:val="uk-UA" w:eastAsia="en-US"/>
              </w:rPr>
              <w:t>3</w:t>
            </w:r>
          </w:p>
        </w:tc>
        <w:tc>
          <w:tcPr>
            <w:tcW w:w="1093" w:type="dxa"/>
            <w:tcBorders>
              <w:top w:val="single" w:sz="6" w:space="0" w:color="auto"/>
              <w:left w:val="single" w:sz="6" w:space="0" w:color="auto"/>
              <w:bottom w:val="single" w:sz="6" w:space="0" w:color="auto"/>
              <w:right w:val="single" w:sz="6" w:space="0" w:color="auto"/>
            </w:tcBorders>
            <w:shd w:val="clear" w:color="auto" w:fill="auto"/>
          </w:tcPr>
          <w:p w14:paraId="5EFF089A" w14:textId="77777777" w:rsidR="00D63384" w:rsidRPr="00BA2A48" w:rsidRDefault="00D63384" w:rsidP="005A673A">
            <w:pPr>
              <w:keepNext/>
              <w:widowControl w:val="0"/>
              <w:tabs>
                <w:tab w:val="left" w:pos="142"/>
              </w:tabs>
              <w:jc w:val="both"/>
              <w:rPr>
                <w:smallCaps/>
                <w:lang w:val="uk-UA" w:eastAsia="en-US"/>
              </w:rPr>
            </w:pPr>
            <w:r w:rsidRPr="00BA2A48">
              <w:rPr>
                <w:lang w:val="uk-UA"/>
              </w:rPr>
              <w:t>диф.залік</w:t>
            </w:r>
          </w:p>
        </w:tc>
      </w:tr>
      <w:tr w:rsidR="00D63384" w:rsidRPr="00BA2A48" w14:paraId="2390B57A" w14:textId="77777777" w:rsidTr="005A673A">
        <w:trPr>
          <w:trHeight w:hRule="exact" w:val="419"/>
        </w:trPr>
        <w:tc>
          <w:tcPr>
            <w:tcW w:w="1080" w:type="dxa"/>
            <w:tcBorders>
              <w:top w:val="single" w:sz="6" w:space="0" w:color="auto"/>
              <w:left w:val="single" w:sz="6" w:space="0" w:color="auto"/>
              <w:bottom w:val="single" w:sz="6" w:space="0" w:color="auto"/>
              <w:right w:val="single" w:sz="4" w:space="0" w:color="auto"/>
            </w:tcBorders>
          </w:tcPr>
          <w:p w14:paraId="234C148A" w14:textId="77777777" w:rsidR="00D63384" w:rsidRPr="00BA2A48" w:rsidRDefault="00D63384" w:rsidP="005A673A">
            <w:pPr>
              <w:keepNext/>
              <w:widowControl w:val="0"/>
              <w:tabs>
                <w:tab w:val="left" w:pos="142"/>
              </w:tabs>
              <w:jc w:val="both"/>
              <w:rPr>
                <w:lang w:val="uk-UA"/>
              </w:rPr>
            </w:pPr>
            <w:r w:rsidRPr="00BA2A48">
              <w:rPr>
                <w:lang w:val="uk-UA"/>
              </w:rPr>
              <w:t>ВК 3</w:t>
            </w:r>
          </w:p>
        </w:tc>
        <w:tc>
          <w:tcPr>
            <w:tcW w:w="6420" w:type="dxa"/>
            <w:tcBorders>
              <w:top w:val="single" w:sz="6" w:space="0" w:color="auto"/>
              <w:left w:val="single" w:sz="4" w:space="0" w:color="auto"/>
              <w:bottom w:val="single" w:sz="6" w:space="0" w:color="auto"/>
              <w:right w:val="single" w:sz="6" w:space="0" w:color="auto"/>
            </w:tcBorders>
          </w:tcPr>
          <w:p w14:paraId="38BCB319" w14:textId="77777777" w:rsidR="00D63384" w:rsidRPr="00BA2A48" w:rsidRDefault="00D63384" w:rsidP="005A673A">
            <w:pPr>
              <w:pStyle w:val="13"/>
              <w:keepNext/>
              <w:widowControl w:val="0"/>
              <w:spacing w:after="0" w:line="240" w:lineRule="auto"/>
              <w:ind w:left="0"/>
              <w:jc w:val="both"/>
              <w:rPr>
                <w:rFonts w:ascii="Times New Roman" w:hAnsi="Times New Roman"/>
                <w:sz w:val="24"/>
                <w:szCs w:val="24"/>
                <w:lang w:val="uk-UA"/>
              </w:rPr>
            </w:pPr>
            <w:r w:rsidRPr="00BA2A48">
              <w:rPr>
                <w:rFonts w:ascii="Times New Roman" w:hAnsi="Times New Roman"/>
                <w:sz w:val="24"/>
                <w:szCs w:val="24"/>
                <w:lang w:val="uk-UA"/>
              </w:rPr>
              <w:t>Дисципліна вільного вибору студента 3*</w:t>
            </w:r>
          </w:p>
          <w:p w14:paraId="3A2F8C11" w14:textId="77777777" w:rsidR="00D63384" w:rsidRPr="00BA2A48" w:rsidRDefault="00D63384" w:rsidP="005A673A">
            <w:pPr>
              <w:keepNext/>
              <w:widowControl w:val="0"/>
              <w:tabs>
                <w:tab w:val="left" w:pos="142"/>
              </w:tabs>
              <w:jc w:val="both"/>
              <w:rPr>
                <w:lang w:val="uk-UA"/>
              </w:rPr>
            </w:pPr>
          </w:p>
        </w:tc>
        <w:tc>
          <w:tcPr>
            <w:tcW w:w="1147" w:type="dxa"/>
            <w:tcBorders>
              <w:top w:val="single" w:sz="6" w:space="0" w:color="auto"/>
              <w:left w:val="single" w:sz="6" w:space="0" w:color="auto"/>
              <w:bottom w:val="single" w:sz="6" w:space="0" w:color="auto"/>
              <w:right w:val="single" w:sz="6" w:space="0" w:color="auto"/>
            </w:tcBorders>
          </w:tcPr>
          <w:p w14:paraId="4D1D34AD" w14:textId="77777777" w:rsidR="00D63384" w:rsidRPr="00BA2A48" w:rsidRDefault="00D63384" w:rsidP="005A673A">
            <w:pPr>
              <w:keepNext/>
              <w:widowControl w:val="0"/>
              <w:tabs>
                <w:tab w:val="left" w:pos="142"/>
              </w:tabs>
              <w:jc w:val="center"/>
              <w:rPr>
                <w:lang w:val="uk-UA"/>
              </w:rPr>
            </w:pPr>
            <w:r w:rsidRPr="00BA2A48">
              <w:rPr>
                <w:lang w:val="uk-UA"/>
              </w:rPr>
              <w:t>3</w:t>
            </w:r>
          </w:p>
        </w:tc>
        <w:tc>
          <w:tcPr>
            <w:tcW w:w="1093" w:type="dxa"/>
            <w:tcBorders>
              <w:top w:val="single" w:sz="6" w:space="0" w:color="auto"/>
              <w:left w:val="single" w:sz="6" w:space="0" w:color="auto"/>
              <w:bottom w:val="single" w:sz="6" w:space="0" w:color="auto"/>
              <w:right w:val="single" w:sz="6" w:space="0" w:color="auto"/>
            </w:tcBorders>
            <w:shd w:val="clear" w:color="auto" w:fill="auto"/>
          </w:tcPr>
          <w:p w14:paraId="747ABC24" w14:textId="77777777" w:rsidR="00D63384" w:rsidRPr="00BA2A48" w:rsidRDefault="00D63384" w:rsidP="005A673A">
            <w:pPr>
              <w:keepNext/>
              <w:widowControl w:val="0"/>
              <w:tabs>
                <w:tab w:val="left" w:pos="142"/>
              </w:tabs>
              <w:jc w:val="both"/>
              <w:rPr>
                <w:lang w:val="uk-UA"/>
              </w:rPr>
            </w:pPr>
            <w:r w:rsidRPr="00BA2A48">
              <w:rPr>
                <w:lang w:val="uk-UA"/>
              </w:rPr>
              <w:t>диф.залік</w:t>
            </w:r>
          </w:p>
        </w:tc>
      </w:tr>
      <w:tr w:rsidR="00D63384" w:rsidRPr="00BA2A48" w14:paraId="4C6C6D1B" w14:textId="77777777" w:rsidTr="005A673A">
        <w:trPr>
          <w:trHeight w:hRule="exact" w:val="426"/>
        </w:trPr>
        <w:tc>
          <w:tcPr>
            <w:tcW w:w="1080" w:type="dxa"/>
            <w:tcBorders>
              <w:top w:val="single" w:sz="6" w:space="0" w:color="auto"/>
              <w:left w:val="single" w:sz="6" w:space="0" w:color="auto"/>
              <w:bottom w:val="single" w:sz="6" w:space="0" w:color="auto"/>
              <w:right w:val="single" w:sz="4" w:space="0" w:color="auto"/>
            </w:tcBorders>
          </w:tcPr>
          <w:p w14:paraId="018EE1AA" w14:textId="77777777" w:rsidR="00D63384" w:rsidRPr="00BA2A48" w:rsidRDefault="00D63384" w:rsidP="005A673A">
            <w:pPr>
              <w:keepNext/>
              <w:widowControl w:val="0"/>
              <w:tabs>
                <w:tab w:val="left" w:pos="142"/>
              </w:tabs>
              <w:jc w:val="both"/>
              <w:rPr>
                <w:lang w:val="uk-UA"/>
              </w:rPr>
            </w:pPr>
            <w:r w:rsidRPr="00BA2A48">
              <w:rPr>
                <w:lang w:val="uk-UA"/>
              </w:rPr>
              <w:t>ВК 4</w:t>
            </w:r>
          </w:p>
        </w:tc>
        <w:tc>
          <w:tcPr>
            <w:tcW w:w="6420" w:type="dxa"/>
            <w:tcBorders>
              <w:top w:val="single" w:sz="6" w:space="0" w:color="auto"/>
              <w:left w:val="single" w:sz="4" w:space="0" w:color="auto"/>
              <w:bottom w:val="single" w:sz="6" w:space="0" w:color="auto"/>
              <w:right w:val="single" w:sz="6" w:space="0" w:color="auto"/>
            </w:tcBorders>
          </w:tcPr>
          <w:p w14:paraId="6173F027" w14:textId="77777777" w:rsidR="00D63384" w:rsidRPr="00BA2A48" w:rsidRDefault="00D63384" w:rsidP="005A673A">
            <w:pPr>
              <w:pStyle w:val="13"/>
              <w:keepNext/>
              <w:widowControl w:val="0"/>
              <w:spacing w:after="0" w:line="240" w:lineRule="auto"/>
              <w:ind w:left="0"/>
              <w:jc w:val="both"/>
              <w:rPr>
                <w:rFonts w:ascii="Times New Roman" w:hAnsi="Times New Roman"/>
                <w:sz w:val="24"/>
                <w:szCs w:val="24"/>
                <w:lang w:val="uk-UA"/>
              </w:rPr>
            </w:pPr>
            <w:r w:rsidRPr="00BA2A48">
              <w:rPr>
                <w:rFonts w:ascii="Times New Roman" w:hAnsi="Times New Roman"/>
                <w:sz w:val="24"/>
                <w:szCs w:val="24"/>
                <w:lang w:val="uk-UA"/>
              </w:rPr>
              <w:t>Дисципліна вільного вибору студента 4*</w:t>
            </w:r>
          </w:p>
          <w:p w14:paraId="37D0E741" w14:textId="77777777" w:rsidR="00D63384" w:rsidRPr="00BA2A48" w:rsidRDefault="00D63384" w:rsidP="005A673A">
            <w:pPr>
              <w:keepNext/>
              <w:widowControl w:val="0"/>
              <w:tabs>
                <w:tab w:val="left" w:pos="142"/>
              </w:tabs>
              <w:jc w:val="both"/>
              <w:rPr>
                <w:lang w:val="uk-UA"/>
              </w:rPr>
            </w:pPr>
            <w:r w:rsidRPr="00BA2A48">
              <w:rPr>
                <w:lang w:val="uk-UA"/>
              </w:rPr>
              <w:t xml:space="preserve"> </w:t>
            </w:r>
          </w:p>
        </w:tc>
        <w:tc>
          <w:tcPr>
            <w:tcW w:w="1147" w:type="dxa"/>
            <w:tcBorders>
              <w:top w:val="single" w:sz="6" w:space="0" w:color="auto"/>
              <w:left w:val="single" w:sz="6" w:space="0" w:color="auto"/>
              <w:bottom w:val="single" w:sz="6" w:space="0" w:color="auto"/>
              <w:right w:val="single" w:sz="6" w:space="0" w:color="auto"/>
            </w:tcBorders>
          </w:tcPr>
          <w:p w14:paraId="64447ACF" w14:textId="77777777" w:rsidR="00D63384" w:rsidRPr="00BA2A48" w:rsidRDefault="00D63384" w:rsidP="005A673A">
            <w:pPr>
              <w:keepNext/>
              <w:widowControl w:val="0"/>
              <w:tabs>
                <w:tab w:val="left" w:pos="142"/>
              </w:tabs>
              <w:jc w:val="center"/>
              <w:rPr>
                <w:lang w:val="uk-UA"/>
              </w:rPr>
            </w:pPr>
            <w:r w:rsidRPr="00BA2A48">
              <w:rPr>
                <w:lang w:val="uk-UA"/>
              </w:rPr>
              <w:t>4</w:t>
            </w:r>
          </w:p>
        </w:tc>
        <w:tc>
          <w:tcPr>
            <w:tcW w:w="1093" w:type="dxa"/>
            <w:tcBorders>
              <w:top w:val="single" w:sz="6" w:space="0" w:color="auto"/>
              <w:left w:val="single" w:sz="6" w:space="0" w:color="auto"/>
              <w:bottom w:val="single" w:sz="6" w:space="0" w:color="auto"/>
              <w:right w:val="single" w:sz="6" w:space="0" w:color="auto"/>
            </w:tcBorders>
            <w:shd w:val="clear" w:color="auto" w:fill="auto"/>
          </w:tcPr>
          <w:p w14:paraId="32283B01" w14:textId="77777777" w:rsidR="00D63384" w:rsidRPr="00BA2A48" w:rsidRDefault="00D63384" w:rsidP="005A673A">
            <w:pPr>
              <w:keepNext/>
              <w:widowControl w:val="0"/>
              <w:tabs>
                <w:tab w:val="left" w:pos="142"/>
              </w:tabs>
              <w:jc w:val="both"/>
              <w:rPr>
                <w:lang w:val="uk-UA"/>
              </w:rPr>
            </w:pPr>
            <w:r w:rsidRPr="00BA2A48">
              <w:rPr>
                <w:lang w:val="uk-UA"/>
              </w:rPr>
              <w:t>диф.залік</w:t>
            </w:r>
          </w:p>
        </w:tc>
      </w:tr>
      <w:tr w:rsidR="00D63384" w:rsidRPr="00BA2A48" w14:paraId="7FCF7033" w14:textId="77777777" w:rsidTr="005A673A">
        <w:trPr>
          <w:trHeight w:hRule="exact" w:val="418"/>
        </w:trPr>
        <w:tc>
          <w:tcPr>
            <w:tcW w:w="1080" w:type="dxa"/>
            <w:tcBorders>
              <w:top w:val="single" w:sz="6" w:space="0" w:color="auto"/>
              <w:left w:val="single" w:sz="6" w:space="0" w:color="auto"/>
              <w:bottom w:val="single" w:sz="6" w:space="0" w:color="auto"/>
              <w:right w:val="single" w:sz="4" w:space="0" w:color="auto"/>
            </w:tcBorders>
          </w:tcPr>
          <w:p w14:paraId="76A2732E" w14:textId="77777777" w:rsidR="00D63384" w:rsidRPr="00BA2A48" w:rsidRDefault="00D63384" w:rsidP="005A673A">
            <w:pPr>
              <w:keepNext/>
              <w:widowControl w:val="0"/>
              <w:tabs>
                <w:tab w:val="left" w:pos="142"/>
              </w:tabs>
              <w:jc w:val="both"/>
              <w:rPr>
                <w:lang w:val="uk-UA"/>
              </w:rPr>
            </w:pPr>
            <w:r w:rsidRPr="00BA2A48">
              <w:rPr>
                <w:lang w:val="uk-UA"/>
              </w:rPr>
              <w:t>ВК 5</w:t>
            </w:r>
          </w:p>
        </w:tc>
        <w:tc>
          <w:tcPr>
            <w:tcW w:w="6420" w:type="dxa"/>
            <w:tcBorders>
              <w:top w:val="single" w:sz="6" w:space="0" w:color="auto"/>
              <w:left w:val="single" w:sz="4" w:space="0" w:color="auto"/>
              <w:bottom w:val="single" w:sz="6" w:space="0" w:color="auto"/>
              <w:right w:val="single" w:sz="6" w:space="0" w:color="auto"/>
            </w:tcBorders>
          </w:tcPr>
          <w:p w14:paraId="5129ABC3" w14:textId="77777777" w:rsidR="00D63384" w:rsidRPr="00BA2A48" w:rsidRDefault="00D63384" w:rsidP="005A673A">
            <w:pPr>
              <w:pStyle w:val="13"/>
              <w:keepNext/>
              <w:widowControl w:val="0"/>
              <w:spacing w:after="0" w:line="240" w:lineRule="auto"/>
              <w:ind w:left="0"/>
              <w:jc w:val="both"/>
              <w:rPr>
                <w:rFonts w:ascii="Times New Roman" w:hAnsi="Times New Roman"/>
                <w:sz w:val="24"/>
                <w:szCs w:val="24"/>
                <w:lang w:val="uk-UA"/>
              </w:rPr>
            </w:pPr>
            <w:r w:rsidRPr="00BA2A48">
              <w:rPr>
                <w:rFonts w:ascii="Times New Roman" w:hAnsi="Times New Roman"/>
                <w:sz w:val="24"/>
                <w:szCs w:val="24"/>
                <w:lang w:val="uk-UA"/>
              </w:rPr>
              <w:t>Дисципліна вільного вибору студента 5*</w:t>
            </w:r>
          </w:p>
          <w:p w14:paraId="46AF4203" w14:textId="77777777" w:rsidR="00D63384" w:rsidRPr="00BA2A48" w:rsidRDefault="00D63384" w:rsidP="005A673A">
            <w:pPr>
              <w:keepNext/>
              <w:widowControl w:val="0"/>
              <w:tabs>
                <w:tab w:val="left" w:pos="142"/>
              </w:tabs>
              <w:jc w:val="both"/>
              <w:rPr>
                <w:lang w:val="uk-UA"/>
              </w:rPr>
            </w:pPr>
          </w:p>
        </w:tc>
        <w:tc>
          <w:tcPr>
            <w:tcW w:w="1147" w:type="dxa"/>
            <w:tcBorders>
              <w:top w:val="single" w:sz="6" w:space="0" w:color="auto"/>
              <w:left w:val="single" w:sz="6" w:space="0" w:color="auto"/>
              <w:bottom w:val="single" w:sz="6" w:space="0" w:color="auto"/>
              <w:right w:val="single" w:sz="6" w:space="0" w:color="auto"/>
            </w:tcBorders>
          </w:tcPr>
          <w:p w14:paraId="4C8455B0" w14:textId="77777777" w:rsidR="00D63384" w:rsidRPr="00BA2A48" w:rsidRDefault="00D63384" w:rsidP="005A673A">
            <w:pPr>
              <w:keepNext/>
              <w:widowControl w:val="0"/>
              <w:tabs>
                <w:tab w:val="left" w:pos="142"/>
              </w:tabs>
              <w:jc w:val="center"/>
              <w:rPr>
                <w:lang w:val="uk-UA"/>
              </w:rPr>
            </w:pPr>
            <w:r w:rsidRPr="00BA2A48">
              <w:rPr>
                <w:lang w:val="uk-UA"/>
              </w:rPr>
              <w:t>4</w:t>
            </w:r>
          </w:p>
        </w:tc>
        <w:tc>
          <w:tcPr>
            <w:tcW w:w="1093" w:type="dxa"/>
            <w:tcBorders>
              <w:top w:val="single" w:sz="6" w:space="0" w:color="auto"/>
              <w:left w:val="single" w:sz="6" w:space="0" w:color="auto"/>
              <w:bottom w:val="single" w:sz="6" w:space="0" w:color="auto"/>
              <w:right w:val="single" w:sz="6" w:space="0" w:color="auto"/>
            </w:tcBorders>
            <w:shd w:val="clear" w:color="auto" w:fill="auto"/>
          </w:tcPr>
          <w:p w14:paraId="0BD830A9" w14:textId="77777777" w:rsidR="00D63384" w:rsidRPr="00BA2A48" w:rsidRDefault="00D63384" w:rsidP="005A673A">
            <w:pPr>
              <w:keepNext/>
              <w:widowControl w:val="0"/>
              <w:tabs>
                <w:tab w:val="left" w:pos="142"/>
              </w:tabs>
              <w:jc w:val="both"/>
              <w:rPr>
                <w:lang w:val="uk-UA"/>
              </w:rPr>
            </w:pPr>
            <w:r w:rsidRPr="00BA2A48">
              <w:rPr>
                <w:lang w:val="uk-UA"/>
              </w:rPr>
              <w:t>диф.залік</w:t>
            </w:r>
          </w:p>
        </w:tc>
      </w:tr>
      <w:tr w:rsidR="00D63384" w:rsidRPr="00BA2A48" w14:paraId="69EFDDA5" w14:textId="77777777" w:rsidTr="005A673A">
        <w:trPr>
          <w:trHeight w:hRule="exact" w:val="424"/>
        </w:trPr>
        <w:tc>
          <w:tcPr>
            <w:tcW w:w="1080" w:type="dxa"/>
            <w:tcBorders>
              <w:top w:val="single" w:sz="6" w:space="0" w:color="auto"/>
              <w:left w:val="single" w:sz="6" w:space="0" w:color="auto"/>
              <w:bottom w:val="single" w:sz="6" w:space="0" w:color="auto"/>
              <w:right w:val="single" w:sz="4" w:space="0" w:color="auto"/>
            </w:tcBorders>
          </w:tcPr>
          <w:p w14:paraId="54104631" w14:textId="77777777" w:rsidR="00D63384" w:rsidRPr="00BA2A48" w:rsidRDefault="00D63384" w:rsidP="005A673A">
            <w:pPr>
              <w:keepNext/>
              <w:widowControl w:val="0"/>
              <w:tabs>
                <w:tab w:val="left" w:pos="142"/>
              </w:tabs>
              <w:jc w:val="both"/>
              <w:rPr>
                <w:lang w:val="uk-UA"/>
              </w:rPr>
            </w:pPr>
            <w:r w:rsidRPr="00BA2A48">
              <w:rPr>
                <w:lang w:val="uk-UA"/>
              </w:rPr>
              <w:t>ВК 6</w:t>
            </w:r>
          </w:p>
        </w:tc>
        <w:tc>
          <w:tcPr>
            <w:tcW w:w="6420" w:type="dxa"/>
            <w:tcBorders>
              <w:top w:val="single" w:sz="6" w:space="0" w:color="auto"/>
              <w:left w:val="single" w:sz="4" w:space="0" w:color="auto"/>
              <w:bottom w:val="single" w:sz="6" w:space="0" w:color="auto"/>
              <w:right w:val="single" w:sz="6" w:space="0" w:color="auto"/>
            </w:tcBorders>
          </w:tcPr>
          <w:p w14:paraId="0F61B4C6" w14:textId="77777777" w:rsidR="00D63384" w:rsidRPr="00BA2A48" w:rsidRDefault="00D63384" w:rsidP="005A673A">
            <w:pPr>
              <w:pStyle w:val="13"/>
              <w:keepNext/>
              <w:widowControl w:val="0"/>
              <w:spacing w:after="0" w:line="240" w:lineRule="auto"/>
              <w:ind w:left="0"/>
              <w:jc w:val="both"/>
              <w:rPr>
                <w:rFonts w:ascii="Times New Roman" w:hAnsi="Times New Roman"/>
                <w:sz w:val="24"/>
                <w:szCs w:val="24"/>
                <w:lang w:val="uk-UA"/>
              </w:rPr>
            </w:pPr>
            <w:r w:rsidRPr="00BA2A48">
              <w:rPr>
                <w:rFonts w:ascii="Times New Roman" w:hAnsi="Times New Roman"/>
                <w:sz w:val="24"/>
                <w:szCs w:val="24"/>
                <w:lang w:val="uk-UA"/>
              </w:rPr>
              <w:t>Дисципліна вільного вибору студента 6*</w:t>
            </w:r>
          </w:p>
          <w:p w14:paraId="3260C3C8" w14:textId="77777777" w:rsidR="00D63384" w:rsidRPr="00BA2A48" w:rsidRDefault="00D63384" w:rsidP="005A673A">
            <w:pPr>
              <w:keepNext/>
              <w:widowControl w:val="0"/>
              <w:tabs>
                <w:tab w:val="left" w:pos="142"/>
              </w:tabs>
              <w:jc w:val="both"/>
              <w:rPr>
                <w:lang w:val="uk-UA"/>
              </w:rPr>
            </w:pPr>
          </w:p>
        </w:tc>
        <w:tc>
          <w:tcPr>
            <w:tcW w:w="1147" w:type="dxa"/>
            <w:tcBorders>
              <w:top w:val="single" w:sz="6" w:space="0" w:color="auto"/>
              <w:left w:val="single" w:sz="6" w:space="0" w:color="auto"/>
              <w:bottom w:val="single" w:sz="6" w:space="0" w:color="auto"/>
              <w:right w:val="single" w:sz="6" w:space="0" w:color="auto"/>
            </w:tcBorders>
          </w:tcPr>
          <w:p w14:paraId="45439DCE" w14:textId="77777777" w:rsidR="00D63384" w:rsidRPr="00BA2A48" w:rsidRDefault="00D63384" w:rsidP="005A673A">
            <w:pPr>
              <w:keepNext/>
              <w:widowControl w:val="0"/>
              <w:tabs>
                <w:tab w:val="left" w:pos="142"/>
              </w:tabs>
              <w:jc w:val="center"/>
            </w:pPr>
            <w:r w:rsidRPr="00BA2A48">
              <w:rPr>
                <w:lang w:val="uk-UA"/>
              </w:rPr>
              <w:t>5</w:t>
            </w:r>
          </w:p>
        </w:tc>
        <w:tc>
          <w:tcPr>
            <w:tcW w:w="1093" w:type="dxa"/>
            <w:tcBorders>
              <w:top w:val="single" w:sz="6" w:space="0" w:color="auto"/>
              <w:left w:val="single" w:sz="6" w:space="0" w:color="auto"/>
              <w:bottom w:val="single" w:sz="6" w:space="0" w:color="auto"/>
              <w:right w:val="single" w:sz="6" w:space="0" w:color="auto"/>
            </w:tcBorders>
            <w:shd w:val="clear" w:color="auto" w:fill="auto"/>
          </w:tcPr>
          <w:p w14:paraId="4E09D2FC" w14:textId="77777777" w:rsidR="00D63384" w:rsidRPr="00BA2A48" w:rsidRDefault="00D63384" w:rsidP="005A673A">
            <w:pPr>
              <w:keepNext/>
              <w:widowControl w:val="0"/>
              <w:tabs>
                <w:tab w:val="left" w:pos="142"/>
              </w:tabs>
              <w:jc w:val="both"/>
              <w:rPr>
                <w:lang w:val="uk-UA"/>
              </w:rPr>
            </w:pPr>
            <w:r w:rsidRPr="00BA2A48">
              <w:rPr>
                <w:lang w:val="uk-UA"/>
              </w:rPr>
              <w:t>диф.залік</w:t>
            </w:r>
          </w:p>
        </w:tc>
      </w:tr>
      <w:tr w:rsidR="00D63384" w:rsidRPr="00BA2A48" w14:paraId="42BDE5D2" w14:textId="77777777" w:rsidTr="005A673A">
        <w:trPr>
          <w:trHeight w:hRule="exact" w:val="400"/>
        </w:trPr>
        <w:tc>
          <w:tcPr>
            <w:tcW w:w="1080" w:type="dxa"/>
            <w:tcBorders>
              <w:top w:val="single" w:sz="6" w:space="0" w:color="auto"/>
              <w:left w:val="single" w:sz="6" w:space="0" w:color="auto"/>
              <w:bottom w:val="single" w:sz="6" w:space="0" w:color="auto"/>
              <w:right w:val="single" w:sz="4" w:space="0" w:color="auto"/>
            </w:tcBorders>
          </w:tcPr>
          <w:p w14:paraId="3216E373" w14:textId="77777777" w:rsidR="00D63384" w:rsidRPr="00BA2A48" w:rsidRDefault="00D63384" w:rsidP="005A673A">
            <w:pPr>
              <w:keepNext/>
              <w:widowControl w:val="0"/>
              <w:tabs>
                <w:tab w:val="left" w:pos="142"/>
              </w:tabs>
              <w:jc w:val="both"/>
              <w:rPr>
                <w:lang w:val="uk-UA"/>
              </w:rPr>
            </w:pPr>
          </w:p>
        </w:tc>
        <w:tc>
          <w:tcPr>
            <w:tcW w:w="6420" w:type="dxa"/>
            <w:tcBorders>
              <w:top w:val="single" w:sz="6" w:space="0" w:color="auto"/>
              <w:left w:val="single" w:sz="4" w:space="0" w:color="auto"/>
              <w:bottom w:val="single" w:sz="6" w:space="0" w:color="auto"/>
              <w:right w:val="single" w:sz="6" w:space="0" w:color="auto"/>
            </w:tcBorders>
          </w:tcPr>
          <w:p w14:paraId="33208AD2" w14:textId="77777777" w:rsidR="00D63384" w:rsidRPr="00BA2A48" w:rsidRDefault="00D63384" w:rsidP="005A673A">
            <w:pPr>
              <w:pStyle w:val="13"/>
              <w:keepNext/>
              <w:widowControl w:val="0"/>
              <w:spacing w:after="0" w:line="240" w:lineRule="auto"/>
              <w:ind w:left="0"/>
              <w:jc w:val="center"/>
              <w:rPr>
                <w:rFonts w:ascii="Times New Roman" w:hAnsi="Times New Roman"/>
                <w:sz w:val="24"/>
                <w:szCs w:val="24"/>
                <w:lang w:val="uk-UA"/>
              </w:rPr>
            </w:pPr>
            <w:r w:rsidRPr="00BA2A48">
              <w:rPr>
                <w:rFonts w:ascii="Times New Roman" w:hAnsi="Times New Roman"/>
                <w:i/>
                <w:sz w:val="24"/>
                <w:szCs w:val="24"/>
                <w:lang w:val="uk-UA"/>
              </w:rPr>
              <w:t>Цикл професійної підготовки</w:t>
            </w:r>
          </w:p>
        </w:tc>
        <w:tc>
          <w:tcPr>
            <w:tcW w:w="1147" w:type="dxa"/>
            <w:tcBorders>
              <w:top w:val="single" w:sz="6" w:space="0" w:color="auto"/>
              <w:left w:val="single" w:sz="6" w:space="0" w:color="auto"/>
              <w:bottom w:val="single" w:sz="6" w:space="0" w:color="auto"/>
              <w:right w:val="single" w:sz="6" w:space="0" w:color="auto"/>
            </w:tcBorders>
          </w:tcPr>
          <w:p w14:paraId="027A5E2E" w14:textId="77777777" w:rsidR="00D63384" w:rsidRPr="00BA2A48" w:rsidRDefault="00D63384" w:rsidP="005A673A">
            <w:pPr>
              <w:keepNext/>
              <w:widowControl w:val="0"/>
              <w:tabs>
                <w:tab w:val="left" w:pos="142"/>
              </w:tabs>
              <w:jc w:val="center"/>
              <w:rPr>
                <w:lang w:val="uk-UA"/>
              </w:rPr>
            </w:pPr>
          </w:p>
        </w:tc>
        <w:tc>
          <w:tcPr>
            <w:tcW w:w="1093" w:type="dxa"/>
            <w:tcBorders>
              <w:top w:val="single" w:sz="6" w:space="0" w:color="auto"/>
              <w:left w:val="single" w:sz="6" w:space="0" w:color="auto"/>
              <w:bottom w:val="single" w:sz="6" w:space="0" w:color="auto"/>
              <w:right w:val="single" w:sz="6" w:space="0" w:color="auto"/>
            </w:tcBorders>
            <w:shd w:val="clear" w:color="auto" w:fill="auto"/>
          </w:tcPr>
          <w:p w14:paraId="2B7BAD8E" w14:textId="77777777" w:rsidR="00D63384" w:rsidRPr="00BA2A48" w:rsidRDefault="00D63384" w:rsidP="005A673A">
            <w:pPr>
              <w:keepNext/>
              <w:widowControl w:val="0"/>
              <w:tabs>
                <w:tab w:val="left" w:pos="142"/>
              </w:tabs>
              <w:jc w:val="both"/>
              <w:rPr>
                <w:lang w:val="uk-UA"/>
              </w:rPr>
            </w:pPr>
          </w:p>
        </w:tc>
      </w:tr>
      <w:tr w:rsidR="00D63384" w:rsidRPr="00BA2A48" w14:paraId="3B433EED" w14:textId="77777777" w:rsidTr="005A673A">
        <w:trPr>
          <w:trHeight w:hRule="exact" w:val="434"/>
        </w:trPr>
        <w:tc>
          <w:tcPr>
            <w:tcW w:w="1080" w:type="dxa"/>
            <w:tcBorders>
              <w:top w:val="single" w:sz="6" w:space="0" w:color="auto"/>
              <w:left w:val="single" w:sz="6" w:space="0" w:color="auto"/>
              <w:bottom w:val="single" w:sz="6" w:space="0" w:color="auto"/>
              <w:right w:val="single" w:sz="4" w:space="0" w:color="auto"/>
            </w:tcBorders>
          </w:tcPr>
          <w:p w14:paraId="0A2693D7" w14:textId="77777777" w:rsidR="00D63384" w:rsidRPr="00BA2A48" w:rsidRDefault="00D63384" w:rsidP="005A673A">
            <w:pPr>
              <w:keepNext/>
              <w:widowControl w:val="0"/>
              <w:tabs>
                <w:tab w:val="left" w:pos="142"/>
              </w:tabs>
              <w:jc w:val="both"/>
              <w:rPr>
                <w:lang w:val="uk-UA"/>
              </w:rPr>
            </w:pPr>
            <w:r w:rsidRPr="00BA2A48">
              <w:rPr>
                <w:sz w:val="22"/>
                <w:szCs w:val="22"/>
                <w:lang w:val="uk-UA"/>
              </w:rPr>
              <w:t>ВК 7</w:t>
            </w:r>
          </w:p>
        </w:tc>
        <w:tc>
          <w:tcPr>
            <w:tcW w:w="6420" w:type="dxa"/>
            <w:tcBorders>
              <w:top w:val="single" w:sz="6" w:space="0" w:color="auto"/>
              <w:left w:val="single" w:sz="4" w:space="0" w:color="auto"/>
              <w:bottom w:val="single" w:sz="6" w:space="0" w:color="auto"/>
              <w:right w:val="single" w:sz="6" w:space="0" w:color="auto"/>
            </w:tcBorders>
          </w:tcPr>
          <w:p w14:paraId="05025DD3" w14:textId="77777777" w:rsidR="00D63384" w:rsidRPr="00BA2A48" w:rsidRDefault="00D63384" w:rsidP="005A673A">
            <w:pPr>
              <w:pStyle w:val="13"/>
              <w:keepNext/>
              <w:widowControl w:val="0"/>
              <w:spacing w:after="0" w:line="240" w:lineRule="auto"/>
              <w:ind w:left="0"/>
              <w:jc w:val="both"/>
              <w:rPr>
                <w:rFonts w:ascii="Times New Roman" w:hAnsi="Times New Roman"/>
                <w:sz w:val="24"/>
                <w:szCs w:val="24"/>
                <w:lang w:val="uk-UA"/>
              </w:rPr>
            </w:pPr>
            <w:r w:rsidRPr="00BA2A48">
              <w:rPr>
                <w:rFonts w:ascii="Times New Roman" w:hAnsi="Times New Roman"/>
                <w:sz w:val="24"/>
                <w:szCs w:val="24"/>
                <w:lang w:val="uk-UA"/>
              </w:rPr>
              <w:t>Дисципліна вільного вибору студента 7</w:t>
            </w:r>
          </w:p>
        </w:tc>
        <w:tc>
          <w:tcPr>
            <w:tcW w:w="1147" w:type="dxa"/>
            <w:tcBorders>
              <w:top w:val="single" w:sz="6" w:space="0" w:color="auto"/>
              <w:left w:val="single" w:sz="6" w:space="0" w:color="auto"/>
              <w:bottom w:val="single" w:sz="6" w:space="0" w:color="auto"/>
              <w:right w:val="single" w:sz="6" w:space="0" w:color="auto"/>
            </w:tcBorders>
          </w:tcPr>
          <w:p w14:paraId="46D61C67" w14:textId="77777777" w:rsidR="00D63384" w:rsidRPr="00BA2A48" w:rsidRDefault="00D63384" w:rsidP="005A673A">
            <w:pPr>
              <w:keepNext/>
              <w:widowControl w:val="0"/>
              <w:tabs>
                <w:tab w:val="left" w:pos="142"/>
              </w:tabs>
              <w:jc w:val="center"/>
              <w:rPr>
                <w:lang w:val="uk-UA"/>
              </w:rPr>
            </w:pPr>
            <w:r w:rsidRPr="00BA2A48">
              <w:rPr>
                <w:lang w:val="uk-UA"/>
              </w:rPr>
              <w:t>3</w:t>
            </w:r>
          </w:p>
        </w:tc>
        <w:tc>
          <w:tcPr>
            <w:tcW w:w="1093" w:type="dxa"/>
            <w:tcBorders>
              <w:top w:val="single" w:sz="6" w:space="0" w:color="auto"/>
              <w:left w:val="single" w:sz="6" w:space="0" w:color="auto"/>
              <w:bottom w:val="single" w:sz="6" w:space="0" w:color="auto"/>
              <w:right w:val="single" w:sz="6" w:space="0" w:color="auto"/>
            </w:tcBorders>
            <w:shd w:val="clear" w:color="auto" w:fill="auto"/>
          </w:tcPr>
          <w:p w14:paraId="1F0C7077" w14:textId="77777777" w:rsidR="00D63384" w:rsidRPr="00BA2A48" w:rsidRDefault="00D63384" w:rsidP="005A673A">
            <w:pPr>
              <w:keepNext/>
              <w:widowControl w:val="0"/>
              <w:tabs>
                <w:tab w:val="left" w:pos="142"/>
              </w:tabs>
              <w:jc w:val="both"/>
              <w:rPr>
                <w:lang w:val="uk-UA"/>
              </w:rPr>
            </w:pPr>
            <w:r w:rsidRPr="00BA2A48">
              <w:rPr>
                <w:lang w:val="uk-UA"/>
              </w:rPr>
              <w:t>диф.залік</w:t>
            </w:r>
          </w:p>
        </w:tc>
      </w:tr>
      <w:tr w:rsidR="00D63384" w:rsidRPr="00BA2A48" w14:paraId="2D39EEBE" w14:textId="77777777" w:rsidTr="005A673A">
        <w:trPr>
          <w:trHeight w:hRule="exact" w:val="425"/>
        </w:trPr>
        <w:tc>
          <w:tcPr>
            <w:tcW w:w="1080" w:type="dxa"/>
            <w:tcBorders>
              <w:top w:val="single" w:sz="6" w:space="0" w:color="auto"/>
              <w:left w:val="single" w:sz="6" w:space="0" w:color="auto"/>
              <w:bottom w:val="single" w:sz="6" w:space="0" w:color="auto"/>
              <w:right w:val="single" w:sz="4" w:space="0" w:color="auto"/>
            </w:tcBorders>
          </w:tcPr>
          <w:p w14:paraId="1DD1DEB2" w14:textId="77777777" w:rsidR="00D63384" w:rsidRPr="00BA2A48" w:rsidRDefault="00D63384" w:rsidP="005A673A">
            <w:pPr>
              <w:keepNext/>
              <w:widowControl w:val="0"/>
              <w:tabs>
                <w:tab w:val="left" w:pos="142"/>
              </w:tabs>
              <w:jc w:val="both"/>
              <w:rPr>
                <w:lang w:val="uk-UA"/>
              </w:rPr>
            </w:pPr>
            <w:r w:rsidRPr="00BA2A48">
              <w:rPr>
                <w:sz w:val="22"/>
                <w:szCs w:val="22"/>
                <w:lang w:val="uk-UA"/>
              </w:rPr>
              <w:t>ВК 8</w:t>
            </w:r>
          </w:p>
        </w:tc>
        <w:tc>
          <w:tcPr>
            <w:tcW w:w="6420" w:type="dxa"/>
            <w:tcBorders>
              <w:top w:val="single" w:sz="6" w:space="0" w:color="auto"/>
              <w:left w:val="single" w:sz="4" w:space="0" w:color="auto"/>
              <w:bottom w:val="single" w:sz="6" w:space="0" w:color="auto"/>
              <w:right w:val="single" w:sz="6" w:space="0" w:color="auto"/>
            </w:tcBorders>
          </w:tcPr>
          <w:p w14:paraId="175908EA" w14:textId="77777777" w:rsidR="00D63384" w:rsidRPr="00BA2A48" w:rsidRDefault="00D63384" w:rsidP="005A673A">
            <w:pPr>
              <w:pStyle w:val="13"/>
              <w:keepNext/>
              <w:widowControl w:val="0"/>
              <w:spacing w:after="0" w:line="240" w:lineRule="auto"/>
              <w:ind w:left="0"/>
              <w:jc w:val="both"/>
              <w:rPr>
                <w:rFonts w:ascii="Times New Roman" w:hAnsi="Times New Roman"/>
                <w:sz w:val="24"/>
                <w:szCs w:val="24"/>
                <w:lang w:val="uk-UA"/>
              </w:rPr>
            </w:pPr>
            <w:r w:rsidRPr="00BA2A48">
              <w:rPr>
                <w:rFonts w:ascii="Times New Roman" w:hAnsi="Times New Roman"/>
                <w:sz w:val="24"/>
                <w:szCs w:val="24"/>
                <w:lang w:val="uk-UA"/>
              </w:rPr>
              <w:t>Дисципліна вільного вибору студента 8</w:t>
            </w:r>
          </w:p>
          <w:p w14:paraId="4DB7BFF7" w14:textId="77777777" w:rsidR="00D63384" w:rsidRPr="00BA2A48" w:rsidRDefault="00D63384" w:rsidP="005A673A">
            <w:pPr>
              <w:pStyle w:val="13"/>
              <w:keepNext/>
              <w:widowControl w:val="0"/>
              <w:spacing w:after="0" w:line="240" w:lineRule="auto"/>
              <w:ind w:left="0"/>
              <w:jc w:val="both"/>
              <w:rPr>
                <w:rFonts w:ascii="Times New Roman" w:hAnsi="Times New Roman"/>
                <w:sz w:val="24"/>
                <w:szCs w:val="24"/>
                <w:lang w:val="uk-UA"/>
              </w:rPr>
            </w:pPr>
          </w:p>
        </w:tc>
        <w:tc>
          <w:tcPr>
            <w:tcW w:w="1147" w:type="dxa"/>
            <w:tcBorders>
              <w:top w:val="single" w:sz="6" w:space="0" w:color="auto"/>
              <w:left w:val="single" w:sz="6" w:space="0" w:color="auto"/>
              <w:bottom w:val="single" w:sz="6" w:space="0" w:color="auto"/>
              <w:right w:val="single" w:sz="6" w:space="0" w:color="auto"/>
            </w:tcBorders>
          </w:tcPr>
          <w:p w14:paraId="1D4C4119" w14:textId="77777777" w:rsidR="00D63384" w:rsidRPr="00BA2A48" w:rsidRDefault="00D63384" w:rsidP="005A673A">
            <w:pPr>
              <w:keepNext/>
              <w:widowControl w:val="0"/>
              <w:tabs>
                <w:tab w:val="left" w:pos="142"/>
              </w:tabs>
              <w:jc w:val="center"/>
              <w:rPr>
                <w:lang w:val="uk-UA"/>
              </w:rPr>
            </w:pPr>
            <w:r w:rsidRPr="00BA2A48">
              <w:rPr>
                <w:lang w:val="uk-UA"/>
              </w:rPr>
              <w:t>3</w:t>
            </w:r>
          </w:p>
        </w:tc>
        <w:tc>
          <w:tcPr>
            <w:tcW w:w="1093" w:type="dxa"/>
            <w:tcBorders>
              <w:top w:val="single" w:sz="6" w:space="0" w:color="auto"/>
              <w:left w:val="single" w:sz="6" w:space="0" w:color="auto"/>
              <w:bottom w:val="single" w:sz="6" w:space="0" w:color="auto"/>
              <w:right w:val="single" w:sz="6" w:space="0" w:color="auto"/>
            </w:tcBorders>
            <w:shd w:val="clear" w:color="auto" w:fill="auto"/>
          </w:tcPr>
          <w:p w14:paraId="116A11CF" w14:textId="77777777" w:rsidR="00D63384" w:rsidRPr="00BA2A48" w:rsidRDefault="00D63384" w:rsidP="005A673A">
            <w:pPr>
              <w:keepNext/>
              <w:widowControl w:val="0"/>
              <w:tabs>
                <w:tab w:val="left" w:pos="142"/>
              </w:tabs>
              <w:jc w:val="both"/>
              <w:rPr>
                <w:lang w:val="uk-UA"/>
              </w:rPr>
            </w:pPr>
            <w:r w:rsidRPr="00BA2A48">
              <w:rPr>
                <w:lang w:val="uk-UA"/>
              </w:rPr>
              <w:t>диф.залік</w:t>
            </w:r>
          </w:p>
        </w:tc>
      </w:tr>
      <w:tr w:rsidR="00D63384" w:rsidRPr="00BA2A48" w14:paraId="6B102297" w14:textId="77777777" w:rsidTr="005A673A">
        <w:trPr>
          <w:trHeight w:hRule="exact" w:val="418"/>
        </w:trPr>
        <w:tc>
          <w:tcPr>
            <w:tcW w:w="1080" w:type="dxa"/>
            <w:tcBorders>
              <w:top w:val="single" w:sz="6" w:space="0" w:color="auto"/>
              <w:left w:val="single" w:sz="6" w:space="0" w:color="auto"/>
              <w:bottom w:val="single" w:sz="6" w:space="0" w:color="auto"/>
              <w:right w:val="single" w:sz="4" w:space="0" w:color="auto"/>
            </w:tcBorders>
          </w:tcPr>
          <w:p w14:paraId="2288BFE0" w14:textId="77777777" w:rsidR="00D63384" w:rsidRPr="00BA2A48" w:rsidRDefault="00D63384" w:rsidP="005A673A">
            <w:pPr>
              <w:keepNext/>
              <w:widowControl w:val="0"/>
              <w:tabs>
                <w:tab w:val="left" w:pos="142"/>
              </w:tabs>
              <w:jc w:val="both"/>
              <w:rPr>
                <w:lang w:val="uk-UA"/>
              </w:rPr>
            </w:pPr>
            <w:r w:rsidRPr="00BA2A48">
              <w:rPr>
                <w:sz w:val="22"/>
                <w:szCs w:val="22"/>
                <w:lang w:val="uk-UA"/>
              </w:rPr>
              <w:t>ВК 9</w:t>
            </w:r>
          </w:p>
        </w:tc>
        <w:tc>
          <w:tcPr>
            <w:tcW w:w="6420" w:type="dxa"/>
            <w:tcBorders>
              <w:top w:val="single" w:sz="6" w:space="0" w:color="auto"/>
              <w:left w:val="single" w:sz="4" w:space="0" w:color="auto"/>
              <w:bottom w:val="single" w:sz="6" w:space="0" w:color="auto"/>
              <w:right w:val="single" w:sz="6" w:space="0" w:color="auto"/>
            </w:tcBorders>
          </w:tcPr>
          <w:p w14:paraId="7335A779" w14:textId="77777777" w:rsidR="00D63384" w:rsidRPr="00BA2A48" w:rsidRDefault="00D63384" w:rsidP="005A673A">
            <w:pPr>
              <w:pStyle w:val="13"/>
              <w:keepNext/>
              <w:widowControl w:val="0"/>
              <w:spacing w:after="0" w:line="240" w:lineRule="auto"/>
              <w:ind w:left="0"/>
              <w:jc w:val="both"/>
              <w:rPr>
                <w:rFonts w:ascii="Times New Roman" w:hAnsi="Times New Roman"/>
                <w:sz w:val="24"/>
                <w:szCs w:val="24"/>
                <w:lang w:val="uk-UA"/>
              </w:rPr>
            </w:pPr>
            <w:r w:rsidRPr="00BA2A48">
              <w:rPr>
                <w:rFonts w:ascii="Times New Roman" w:hAnsi="Times New Roman"/>
                <w:sz w:val="24"/>
                <w:szCs w:val="24"/>
                <w:lang w:val="uk-UA"/>
              </w:rPr>
              <w:t>Дисципліна вільного вибору студента 9</w:t>
            </w:r>
          </w:p>
          <w:p w14:paraId="6C66C883" w14:textId="77777777" w:rsidR="00D63384" w:rsidRPr="00BA2A48" w:rsidRDefault="00D63384" w:rsidP="005A673A">
            <w:pPr>
              <w:pStyle w:val="13"/>
              <w:keepNext/>
              <w:widowControl w:val="0"/>
              <w:spacing w:after="0" w:line="240" w:lineRule="auto"/>
              <w:ind w:left="0"/>
              <w:jc w:val="both"/>
              <w:rPr>
                <w:rFonts w:ascii="Times New Roman" w:hAnsi="Times New Roman"/>
                <w:sz w:val="24"/>
                <w:szCs w:val="24"/>
                <w:lang w:val="uk-UA"/>
              </w:rPr>
            </w:pPr>
          </w:p>
        </w:tc>
        <w:tc>
          <w:tcPr>
            <w:tcW w:w="1147" w:type="dxa"/>
            <w:tcBorders>
              <w:top w:val="single" w:sz="6" w:space="0" w:color="auto"/>
              <w:left w:val="single" w:sz="6" w:space="0" w:color="auto"/>
              <w:bottom w:val="single" w:sz="6" w:space="0" w:color="auto"/>
              <w:right w:val="single" w:sz="6" w:space="0" w:color="auto"/>
            </w:tcBorders>
          </w:tcPr>
          <w:p w14:paraId="3E2737A9" w14:textId="77777777" w:rsidR="00D63384" w:rsidRPr="00BA2A48" w:rsidRDefault="00D63384" w:rsidP="005A673A">
            <w:pPr>
              <w:keepNext/>
              <w:widowControl w:val="0"/>
              <w:tabs>
                <w:tab w:val="left" w:pos="142"/>
              </w:tabs>
              <w:jc w:val="center"/>
              <w:rPr>
                <w:lang w:val="uk-UA"/>
              </w:rPr>
            </w:pPr>
            <w:r w:rsidRPr="00BA2A48">
              <w:rPr>
                <w:lang w:val="uk-UA"/>
              </w:rPr>
              <w:t>3</w:t>
            </w:r>
          </w:p>
        </w:tc>
        <w:tc>
          <w:tcPr>
            <w:tcW w:w="1093" w:type="dxa"/>
            <w:tcBorders>
              <w:top w:val="single" w:sz="6" w:space="0" w:color="auto"/>
              <w:left w:val="single" w:sz="6" w:space="0" w:color="auto"/>
              <w:bottom w:val="single" w:sz="6" w:space="0" w:color="auto"/>
              <w:right w:val="single" w:sz="6" w:space="0" w:color="auto"/>
            </w:tcBorders>
            <w:shd w:val="clear" w:color="auto" w:fill="auto"/>
          </w:tcPr>
          <w:p w14:paraId="018F21CB" w14:textId="77777777" w:rsidR="00D63384" w:rsidRPr="00BA2A48" w:rsidRDefault="00D63384" w:rsidP="005A673A">
            <w:pPr>
              <w:keepNext/>
              <w:widowControl w:val="0"/>
              <w:tabs>
                <w:tab w:val="left" w:pos="142"/>
              </w:tabs>
              <w:jc w:val="both"/>
              <w:rPr>
                <w:lang w:val="uk-UA"/>
              </w:rPr>
            </w:pPr>
            <w:r w:rsidRPr="00BA2A48">
              <w:rPr>
                <w:lang w:val="uk-UA"/>
              </w:rPr>
              <w:t>диф.залік</w:t>
            </w:r>
          </w:p>
        </w:tc>
      </w:tr>
      <w:tr w:rsidR="00D63384" w:rsidRPr="00BA2A48" w14:paraId="2E374D49" w14:textId="77777777" w:rsidTr="005A673A">
        <w:trPr>
          <w:trHeight w:hRule="exact" w:val="424"/>
        </w:trPr>
        <w:tc>
          <w:tcPr>
            <w:tcW w:w="1080" w:type="dxa"/>
            <w:tcBorders>
              <w:top w:val="single" w:sz="6" w:space="0" w:color="auto"/>
              <w:left w:val="single" w:sz="6" w:space="0" w:color="auto"/>
              <w:bottom w:val="single" w:sz="6" w:space="0" w:color="auto"/>
              <w:right w:val="single" w:sz="4" w:space="0" w:color="auto"/>
            </w:tcBorders>
          </w:tcPr>
          <w:p w14:paraId="650BDD63" w14:textId="77777777" w:rsidR="00D63384" w:rsidRPr="00BA2A48" w:rsidRDefault="00D63384" w:rsidP="005A673A">
            <w:pPr>
              <w:keepNext/>
              <w:widowControl w:val="0"/>
              <w:tabs>
                <w:tab w:val="left" w:pos="142"/>
              </w:tabs>
              <w:jc w:val="both"/>
              <w:rPr>
                <w:lang w:val="uk-UA"/>
              </w:rPr>
            </w:pPr>
            <w:r w:rsidRPr="00BA2A48">
              <w:rPr>
                <w:sz w:val="22"/>
                <w:szCs w:val="22"/>
                <w:lang w:val="uk-UA"/>
              </w:rPr>
              <w:t>ВК 10</w:t>
            </w:r>
          </w:p>
        </w:tc>
        <w:tc>
          <w:tcPr>
            <w:tcW w:w="6420" w:type="dxa"/>
            <w:tcBorders>
              <w:top w:val="single" w:sz="6" w:space="0" w:color="auto"/>
              <w:left w:val="single" w:sz="4" w:space="0" w:color="auto"/>
              <w:bottom w:val="single" w:sz="6" w:space="0" w:color="auto"/>
              <w:right w:val="single" w:sz="6" w:space="0" w:color="auto"/>
            </w:tcBorders>
          </w:tcPr>
          <w:p w14:paraId="1338FEF3" w14:textId="77777777" w:rsidR="00D63384" w:rsidRPr="00BA2A48" w:rsidRDefault="00D63384" w:rsidP="005A673A">
            <w:pPr>
              <w:pStyle w:val="13"/>
              <w:keepNext/>
              <w:widowControl w:val="0"/>
              <w:spacing w:after="0" w:line="240" w:lineRule="auto"/>
              <w:ind w:left="0"/>
              <w:jc w:val="both"/>
              <w:rPr>
                <w:rFonts w:ascii="Times New Roman" w:hAnsi="Times New Roman"/>
                <w:sz w:val="24"/>
                <w:szCs w:val="24"/>
                <w:lang w:val="uk-UA"/>
              </w:rPr>
            </w:pPr>
            <w:r w:rsidRPr="00BA2A48">
              <w:rPr>
                <w:rFonts w:ascii="Times New Roman" w:hAnsi="Times New Roman"/>
                <w:sz w:val="24"/>
                <w:szCs w:val="24"/>
                <w:lang w:val="uk-UA"/>
              </w:rPr>
              <w:t>Дисципліна вільного вибору студента 10</w:t>
            </w:r>
          </w:p>
          <w:p w14:paraId="0C997DE8" w14:textId="77777777" w:rsidR="00D63384" w:rsidRPr="00BA2A48" w:rsidRDefault="00D63384" w:rsidP="005A673A">
            <w:pPr>
              <w:pStyle w:val="13"/>
              <w:keepNext/>
              <w:widowControl w:val="0"/>
              <w:spacing w:after="0" w:line="240" w:lineRule="auto"/>
              <w:ind w:left="0"/>
              <w:jc w:val="both"/>
              <w:rPr>
                <w:rFonts w:ascii="Times New Roman" w:hAnsi="Times New Roman"/>
                <w:sz w:val="24"/>
                <w:szCs w:val="24"/>
                <w:lang w:val="uk-UA"/>
              </w:rPr>
            </w:pPr>
          </w:p>
        </w:tc>
        <w:tc>
          <w:tcPr>
            <w:tcW w:w="1147" w:type="dxa"/>
            <w:tcBorders>
              <w:top w:val="single" w:sz="6" w:space="0" w:color="auto"/>
              <w:left w:val="single" w:sz="6" w:space="0" w:color="auto"/>
              <w:bottom w:val="single" w:sz="6" w:space="0" w:color="auto"/>
              <w:right w:val="single" w:sz="6" w:space="0" w:color="auto"/>
            </w:tcBorders>
          </w:tcPr>
          <w:p w14:paraId="777FE7A6" w14:textId="77777777" w:rsidR="00D63384" w:rsidRPr="00BA2A48" w:rsidRDefault="00D63384" w:rsidP="005A673A">
            <w:pPr>
              <w:keepNext/>
              <w:widowControl w:val="0"/>
              <w:tabs>
                <w:tab w:val="left" w:pos="142"/>
              </w:tabs>
              <w:jc w:val="center"/>
              <w:rPr>
                <w:lang w:val="uk-UA"/>
              </w:rPr>
            </w:pPr>
            <w:r w:rsidRPr="00BA2A48">
              <w:rPr>
                <w:lang w:val="uk-UA"/>
              </w:rPr>
              <w:t>3</w:t>
            </w:r>
          </w:p>
        </w:tc>
        <w:tc>
          <w:tcPr>
            <w:tcW w:w="1093" w:type="dxa"/>
            <w:tcBorders>
              <w:top w:val="single" w:sz="6" w:space="0" w:color="auto"/>
              <w:left w:val="single" w:sz="6" w:space="0" w:color="auto"/>
              <w:bottom w:val="single" w:sz="6" w:space="0" w:color="auto"/>
              <w:right w:val="single" w:sz="6" w:space="0" w:color="auto"/>
            </w:tcBorders>
            <w:shd w:val="clear" w:color="auto" w:fill="auto"/>
          </w:tcPr>
          <w:p w14:paraId="00E6B841" w14:textId="77777777" w:rsidR="00D63384" w:rsidRPr="00BA2A48" w:rsidRDefault="00D63384" w:rsidP="005A673A">
            <w:pPr>
              <w:keepNext/>
              <w:widowControl w:val="0"/>
              <w:tabs>
                <w:tab w:val="left" w:pos="142"/>
              </w:tabs>
              <w:jc w:val="both"/>
              <w:rPr>
                <w:lang w:val="uk-UA"/>
              </w:rPr>
            </w:pPr>
            <w:r w:rsidRPr="00BA2A48">
              <w:rPr>
                <w:lang w:val="uk-UA"/>
              </w:rPr>
              <w:t>диф.залік</w:t>
            </w:r>
          </w:p>
        </w:tc>
      </w:tr>
      <w:tr w:rsidR="00D63384" w:rsidRPr="00BA2A48" w14:paraId="4D8E5717" w14:textId="77777777" w:rsidTr="005A673A">
        <w:trPr>
          <w:trHeight w:hRule="exact" w:val="709"/>
        </w:trPr>
        <w:tc>
          <w:tcPr>
            <w:tcW w:w="7500" w:type="dxa"/>
            <w:gridSpan w:val="2"/>
            <w:tcBorders>
              <w:top w:val="single" w:sz="6" w:space="0" w:color="auto"/>
              <w:left w:val="single" w:sz="6" w:space="0" w:color="auto"/>
              <w:bottom w:val="single" w:sz="6" w:space="0" w:color="auto"/>
              <w:right w:val="single" w:sz="6" w:space="0" w:color="auto"/>
            </w:tcBorders>
          </w:tcPr>
          <w:p w14:paraId="1A9CC1CA" w14:textId="77777777" w:rsidR="00D63384" w:rsidRPr="00BA2A48" w:rsidRDefault="00D63384" w:rsidP="005A673A">
            <w:pPr>
              <w:keepNext/>
              <w:widowControl w:val="0"/>
              <w:tabs>
                <w:tab w:val="left" w:pos="142"/>
              </w:tabs>
              <w:jc w:val="both"/>
              <w:rPr>
                <w:b/>
                <w:bCs/>
                <w:iCs/>
                <w:lang w:val="uk-UA"/>
              </w:rPr>
            </w:pPr>
            <w:r w:rsidRPr="00BA2A48">
              <w:rPr>
                <w:b/>
                <w:bCs/>
                <w:iCs/>
                <w:lang w:val="uk-UA"/>
              </w:rPr>
              <w:t>Загальний обсяг вибіркових компонент:</w:t>
            </w:r>
          </w:p>
          <w:p w14:paraId="0AC32051" w14:textId="77777777" w:rsidR="00D63384" w:rsidRPr="00BA2A48" w:rsidRDefault="00D63384" w:rsidP="005A673A">
            <w:pPr>
              <w:keepNext/>
              <w:widowControl w:val="0"/>
              <w:tabs>
                <w:tab w:val="left" w:pos="142"/>
              </w:tabs>
              <w:jc w:val="both"/>
              <w:rPr>
                <w:b/>
                <w:sz w:val="16"/>
                <w:szCs w:val="16"/>
                <w:lang w:val="uk-UA"/>
              </w:rPr>
            </w:pPr>
          </w:p>
        </w:tc>
        <w:tc>
          <w:tcPr>
            <w:tcW w:w="1147" w:type="dxa"/>
            <w:tcBorders>
              <w:top w:val="single" w:sz="6" w:space="0" w:color="auto"/>
              <w:left w:val="single" w:sz="6" w:space="0" w:color="auto"/>
              <w:bottom w:val="single" w:sz="6" w:space="0" w:color="auto"/>
              <w:right w:val="single" w:sz="6" w:space="0" w:color="auto"/>
            </w:tcBorders>
          </w:tcPr>
          <w:p w14:paraId="7ABB688D" w14:textId="77777777" w:rsidR="00D63384" w:rsidRPr="00BA2A48" w:rsidRDefault="00D63384" w:rsidP="005A673A">
            <w:pPr>
              <w:keepNext/>
              <w:widowControl w:val="0"/>
              <w:tabs>
                <w:tab w:val="left" w:pos="142"/>
              </w:tabs>
              <w:jc w:val="center"/>
              <w:rPr>
                <w:b/>
                <w:bCs/>
                <w:iCs/>
                <w:lang w:val="uk-UA"/>
              </w:rPr>
            </w:pPr>
            <w:r w:rsidRPr="00BA2A48">
              <w:rPr>
                <w:b/>
                <w:bCs/>
                <w:iCs/>
                <w:lang w:val="uk-UA"/>
              </w:rPr>
              <w:t>34</w:t>
            </w:r>
          </w:p>
          <w:p w14:paraId="02A6D65C" w14:textId="77777777" w:rsidR="00D63384" w:rsidRPr="00BA2A48" w:rsidRDefault="00D63384" w:rsidP="005A673A">
            <w:pPr>
              <w:keepNext/>
              <w:widowControl w:val="0"/>
              <w:tabs>
                <w:tab w:val="left" w:pos="142"/>
              </w:tabs>
              <w:jc w:val="center"/>
              <w:rPr>
                <w:b/>
                <w:bCs/>
                <w:iCs/>
                <w:lang w:val="uk-UA"/>
              </w:rPr>
            </w:pPr>
          </w:p>
        </w:tc>
        <w:tc>
          <w:tcPr>
            <w:tcW w:w="1093" w:type="dxa"/>
            <w:tcBorders>
              <w:top w:val="single" w:sz="6" w:space="0" w:color="auto"/>
              <w:left w:val="single" w:sz="6" w:space="0" w:color="auto"/>
              <w:bottom w:val="single" w:sz="6" w:space="0" w:color="auto"/>
              <w:right w:val="single" w:sz="6" w:space="0" w:color="auto"/>
            </w:tcBorders>
          </w:tcPr>
          <w:p w14:paraId="557A3D4B" w14:textId="77777777" w:rsidR="00D63384" w:rsidRPr="00BA2A48" w:rsidRDefault="00D63384" w:rsidP="005A673A">
            <w:pPr>
              <w:keepNext/>
              <w:widowControl w:val="0"/>
              <w:tabs>
                <w:tab w:val="left" w:pos="142"/>
              </w:tabs>
              <w:jc w:val="both"/>
              <w:rPr>
                <w:lang w:val="uk-UA"/>
              </w:rPr>
            </w:pPr>
          </w:p>
        </w:tc>
      </w:tr>
      <w:tr w:rsidR="00D63384" w:rsidRPr="00BA2A48" w14:paraId="676D9596" w14:textId="77777777" w:rsidTr="005A673A">
        <w:trPr>
          <w:trHeight w:hRule="exact" w:val="340"/>
        </w:trPr>
        <w:tc>
          <w:tcPr>
            <w:tcW w:w="7500" w:type="dxa"/>
            <w:gridSpan w:val="2"/>
            <w:tcBorders>
              <w:top w:val="single" w:sz="6" w:space="0" w:color="auto"/>
              <w:left w:val="single" w:sz="4" w:space="0" w:color="auto"/>
              <w:bottom w:val="single" w:sz="6" w:space="0" w:color="auto"/>
              <w:right w:val="single" w:sz="6" w:space="0" w:color="auto"/>
            </w:tcBorders>
          </w:tcPr>
          <w:p w14:paraId="68AFECF6" w14:textId="77777777" w:rsidR="00D63384" w:rsidRPr="00BA2A48" w:rsidRDefault="00D63384" w:rsidP="005A673A">
            <w:pPr>
              <w:keepNext/>
              <w:widowControl w:val="0"/>
              <w:tabs>
                <w:tab w:val="left" w:pos="142"/>
              </w:tabs>
              <w:jc w:val="both"/>
              <w:rPr>
                <w:b/>
                <w:bCs/>
                <w:iCs/>
                <w:lang w:val="uk-UA"/>
              </w:rPr>
            </w:pPr>
            <w:r w:rsidRPr="00BA2A48">
              <w:rPr>
                <w:b/>
                <w:bCs/>
                <w:iCs/>
                <w:lang w:val="uk-UA"/>
              </w:rPr>
              <w:t>ЗАГАЛЬНИЙ ОБСЯГ ОСВІТНЬОЇ ПРОГРАМИ</w:t>
            </w:r>
          </w:p>
          <w:p w14:paraId="402290E1" w14:textId="77777777" w:rsidR="00D63384" w:rsidRPr="00BA2A48" w:rsidRDefault="00D63384" w:rsidP="005A673A">
            <w:pPr>
              <w:keepNext/>
              <w:widowControl w:val="0"/>
              <w:tabs>
                <w:tab w:val="left" w:pos="142"/>
              </w:tabs>
              <w:jc w:val="both"/>
              <w:rPr>
                <w:lang w:val="uk-UA"/>
              </w:rPr>
            </w:pPr>
          </w:p>
          <w:p w14:paraId="091CD6B7" w14:textId="77777777" w:rsidR="00D63384" w:rsidRPr="00BA2A48" w:rsidRDefault="00D63384" w:rsidP="005A673A">
            <w:pPr>
              <w:keepNext/>
              <w:widowControl w:val="0"/>
              <w:tabs>
                <w:tab w:val="left" w:pos="142"/>
              </w:tabs>
              <w:jc w:val="both"/>
              <w:rPr>
                <w:bCs/>
                <w:lang w:val="uk-UA"/>
              </w:rPr>
            </w:pPr>
            <w:r w:rsidRPr="00BA2A48">
              <w:rPr>
                <w:bCs/>
                <w:lang w:val="uk-UA"/>
              </w:rPr>
              <w:t>Кількість години навчальних занять:</w:t>
            </w:r>
          </w:p>
          <w:p w14:paraId="3265EF31" w14:textId="77777777" w:rsidR="00D63384" w:rsidRPr="00BA2A48" w:rsidRDefault="00D63384" w:rsidP="005A673A">
            <w:pPr>
              <w:keepNext/>
              <w:widowControl w:val="0"/>
              <w:tabs>
                <w:tab w:val="left" w:pos="142"/>
              </w:tabs>
              <w:jc w:val="both"/>
              <w:rPr>
                <w:bCs/>
                <w:lang w:val="uk-UA"/>
              </w:rPr>
            </w:pPr>
          </w:p>
        </w:tc>
        <w:tc>
          <w:tcPr>
            <w:tcW w:w="1147" w:type="dxa"/>
            <w:tcBorders>
              <w:top w:val="single" w:sz="6" w:space="0" w:color="auto"/>
              <w:left w:val="single" w:sz="6" w:space="0" w:color="auto"/>
              <w:bottom w:val="single" w:sz="6" w:space="0" w:color="auto"/>
              <w:right w:val="single" w:sz="6" w:space="0" w:color="auto"/>
            </w:tcBorders>
          </w:tcPr>
          <w:p w14:paraId="0B95F3EF" w14:textId="77777777" w:rsidR="00D63384" w:rsidRPr="00BA2A48" w:rsidRDefault="00D63384" w:rsidP="005A673A">
            <w:pPr>
              <w:keepNext/>
              <w:widowControl w:val="0"/>
              <w:tabs>
                <w:tab w:val="left" w:pos="142"/>
              </w:tabs>
              <w:jc w:val="center"/>
              <w:rPr>
                <w:b/>
                <w:bCs/>
                <w:lang w:val="uk-UA"/>
              </w:rPr>
            </w:pPr>
            <w:r w:rsidRPr="00BA2A48">
              <w:rPr>
                <w:b/>
                <w:bCs/>
                <w:lang w:val="uk-UA"/>
              </w:rPr>
              <w:t>90</w:t>
            </w:r>
          </w:p>
          <w:p w14:paraId="12BBD618" w14:textId="77777777" w:rsidR="00D63384" w:rsidRPr="00BA2A48" w:rsidRDefault="00D63384" w:rsidP="005A673A">
            <w:pPr>
              <w:keepNext/>
              <w:widowControl w:val="0"/>
              <w:tabs>
                <w:tab w:val="left" w:pos="142"/>
              </w:tabs>
              <w:jc w:val="center"/>
              <w:rPr>
                <w:bCs/>
                <w:lang w:val="uk-UA"/>
              </w:rPr>
            </w:pPr>
          </w:p>
        </w:tc>
        <w:tc>
          <w:tcPr>
            <w:tcW w:w="1093" w:type="dxa"/>
            <w:tcBorders>
              <w:top w:val="single" w:sz="6" w:space="0" w:color="auto"/>
              <w:left w:val="single" w:sz="6" w:space="0" w:color="auto"/>
              <w:bottom w:val="single" w:sz="6" w:space="0" w:color="auto"/>
              <w:right w:val="single" w:sz="4" w:space="0" w:color="auto"/>
            </w:tcBorders>
          </w:tcPr>
          <w:p w14:paraId="4B110805" w14:textId="77777777" w:rsidR="00D63384" w:rsidRPr="00BA2A48" w:rsidRDefault="00D63384" w:rsidP="005A673A">
            <w:pPr>
              <w:keepNext/>
              <w:widowControl w:val="0"/>
              <w:tabs>
                <w:tab w:val="left" w:pos="142"/>
              </w:tabs>
              <w:jc w:val="both"/>
              <w:rPr>
                <w:bCs/>
                <w:lang w:val="uk-UA"/>
              </w:rPr>
            </w:pPr>
          </w:p>
        </w:tc>
      </w:tr>
    </w:tbl>
    <w:p w14:paraId="7210794D" w14:textId="77777777" w:rsidR="00D63384" w:rsidRPr="00BA2A48" w:rsidRDefault="00D63384" w:rsidP="00D63384">
      <w:pPr>
        <w:keepNext/>
        <w:widowControl w:val="0"/>
        <w:tabs>
          <w:tab w:val="left" w:pos="142"/>
        </w:tabs>
        <w:spacing w:line="276" w:lineRule="auto"/>
        <w:ind w:left="720"/>
        <w:rPr>
          <w:lang w:val="uk-UA"/>
        </w:rPr>
      </w:pPr>
      <w:r w:rsidRPr="00BA2A48">
        <w:rPr>
          <w:lang w:val="uk-UA"/>
        </w:rPr>
        <w:t>* обирається з електронного каталогу, що щорічно оновлюється</w:t>
      </w:r>
    </w:p>
    <w:p w14:paraId="7D0A68B1" w14:textId="77777777" w:rsidR="00D63384" w:rsidRPr="00BA2A48" w:rsidRDefault="00D63384" w:rsidP="00D63384">
      <w:pPr>
        <w:keepNext/>
        <w:widowControl w:val="0"/>
        <w:tabs>
          <w:tab w:val="left" w:pos="142"/>
        </w:tabs>
        <w:spacing w:line="276" w:lineRule="auto"/>
        <w:rPr>
          <w:lang w:val="uk-UA"/>
        </w:rPr>
      </w:pPr>
    </w:p>
    <w:p w14:paraId="135F59E5" w14:textId="77777777" w:rsidR="00D63384" w:rsidRPr="00BA2A48" w:rsidRDefault="00D63384" w:rsidP="00D63384">
      <w:pPr>
        <w:keepNext/>
        <w:widowControl w:val="0"/>
        <w:tabs>
          <w:tab w:val="left" w:pos="142"/>
        </w:tabs>
        <w:spacing w:line="276" w:lineRule="auto"/>
        <w:jc w:val="center"/>
        <w:rPr>
          <w:b/>
          <w:sz w:val="28"/>
          <w:szCs w:val="28"/>
          <w:lang w:val="uk-UA"/>
        </w:rPr>
      </w:pPr>
      <w:r w:rsidRPr="00BA2A48">
        <w:rPr>
          <w:b/>
          <w:sz w:val="28"/>
          <w:szCs w:val="28"/>
          <w:lang w:val="uk-UA"/>
        </w:rPr>
        <w:t>Орієнтовний перелік дисциплін вільного вибору</w:t>
      </w:r>
    </w:p>
    <w:p w14:paraId="4C0868F4" w14:textId="77777777" w:rsidR="00D63384" w:rsidRPr="00BA2A48" w:rsidRDefault="00D63384" w:rsidP="00D63384">
      <w:pPr>
        <w:keepNext/>
        <w:widowControl w:val="0"/>
        <w:tabs>
          <w:tab w:val="left" w:pos="142"/>
        </w:tabs>
        <w:spacing w:line="276" w:lineRule="auto"/>
        <w:jc w:val="center"/>
        <w:rPr>
          <w:b/>
          <w:lang w:val="uk-UA"/>
        </w:rPr>
      </w:pPr>
    </w:p>
    <w:tbl>
      <w:tblPr>
        <w:tblW w:w="9740" w:type="dxa"/>
        <w:tblInd w:w="40" w:type="dxa"/>
        <w:tblCellMar>
          <w:left w:w="40" w:type="dxa"/>
          <w:right w:w="40" w:type="dxa"/>
        </w:tblCellMar>
        <w:tblLook w:val="0000" w:firstRow="0" w:lastRow="0" w:firstColumn="0" w:lastColumn="0" w:noHBand="0" w:noVBand="0"/>
      </w:tblPr>
      <w:tblGrid>
        <w:gridCol w:w="1080"/>
        <w:gridCol w:w="6420"/>
        <w:gridCol w:w="1147"/>
        <w:gridCol w:w="1093"/>
      </w:tblGrid>
      <w:tr w:rsidR="00D63384" w:rsidRPr="00BA2A48" w14:paraId="5FEE471E" w14:textId="77777777" w:rsidTr="005A673A">
        <w:trPr>
          <w:trHeight w:hRule="exact" w:val="336"/>
        </w:trPr>
        <w:tc>
          <w:tcPr>
            <w:tcW w:w="1080" w:type="dxa"/>
            <w:tcBorders>
              <w:top w:val="single" w:sz="6" w:space="0" w:color="auto"/>
              <w:left w:val="single" w:sz="6" w:space="0" w:color="auto"/>
              <w:bottom w:val="single" w:sz="6" w:space="0" w:color="auto"/>
              <w:right w:val="single" w:sz="4" w:space="0" w:color="auto"/>
            </w:tcBorders>
          </w:tcPr>
          <w:p w14:paraId="79AF2C68" w14:textId="77777777" w:rsidR="00D63384" w:rsidRPr="00BA2A48" w:rsidRDefault="00D63384" w:rsidP="005A673A">
            <w:pPr>
              <w:keepNext/>
              <w:widowControl w:val="0"/>
              <w:tabs>
                <w:tab w:val="left" w:pos="142"/>
              </w:tabs>
              <w:jc w:val="both"/>
              <w:rPr>
                <w:smallCaps/>
                <w:lang w:eastAsia="en-US"/>
              </w:rPr>
            </w:pPr>
            <w:r w:rsidRPr="00BA2A48">
              <w:rPr>
                <w:lang w:val="uk-UA"/>
              </w:rPr>
              <w:t>ВК</w:t>
            </w:r>
            <w:r w:rsidRPr="00BA2A48">
              <w:rPr>
                <w:smallCaps/>
                <w:lang w:val="uk-UA" w:eastAsia="en-US"/>
              </w:rPr>
              <w:t xml:space="preserve"> </w:t>
            </w:r>
            <w:r w:rsidRPr="00BA2A48">
              <w:rPr>
                <w:smallCaps/>
                <w:lang w:eastAsia="en-US"/>
              </w:rPr>
              <w:t>1</w:t>
            </w:r>
          </w:p>
        </w:tc>
        <w:tc>
          <w:tcPr>
            <w:tcW w:w="6420" w:type="dxa"/>
            <w:tcBorders>
              <w:top w:val="single" w:sz="6" w:space="0" w:color="auto"/>
              <w:left w:val="single" w:sz="4" w:space="0" w:color="auto"/>
              <w:bottom w:val="single" w:sz="6" w:space="0" w:color="auto"/>
              <w:right w:val="single" w:sz="6" w:space="0" w:color="auto"/>
            </w:tcBorders>
          </w:tcPr>
          <w:p w14:paraId="504794D5" w14:textId="77777777" w:rsidR="00D63384" w:rsidRPr="00BA2A48" w:rsidRDefault="00D63384" w:rsidP="005A673A">
            <w:pPr>
              <w:keepNext/>
              <w:widowControl w:val="0"/>
              <w:tabs>
                <w:tab w:val="left" w:pos="142"/>
              </w:tabs>
              <w:jc w:val="both"/>
              <w:rPr>
                <w:lang w:val="uk-UA" w:eastAsia="en-US"/>
              </w:rPr>
            </w:pPr>
            <w:r w:rsidRPr="00BA2A48">
              <w:rPr>
                <w:lang w:val="uk-UA"/>
              </w:rPr>
              <w:t>Дисципліна вільного вибору студента 1*</w:t>
            </w:r>
          </w:p>
        </w:tc>
        <w:tc>
          <w:tcPr>
            <w:tcW w:w="1147" w:type="dxa"/>
            <w:tcBorders>
              <w:top w:val="single" w:sz="6" w:space="0" w:color="auto"/>
              <w:left w:val="single" w:sz="6" w:space="0" w:color="auto"/>
              <w:bottom w:val="single" w:sz="6" w:space="0" w:color="auto"/>
              <w:right w:val="single" w:sz="6" w:space="0" w:color="auto"/>
            </w:tcBorders>
          </w:tcPr>
          <w:p w14:paraId="65257D61" w14:textId="77777777" w:rsidR="00D63384" w:rsidRPr="00BA2A48" w:rsidRDefault="00D63384" w:rsidP="005A673A">
            <w:pPr>
              <w:keepNext/>
              <w:widowControl w:val="0"/>
              <w:tabs>
                <w:tab w:val="left" w:pos="142"/>
              </w:tabs>
              <w:jc w:val="center"/>
              <w:rPr>
                <w:smallCaps/>
                <w:lang w:val="uk-UA" w:eastAsia="en-US"/>
              </w:rPr>
            </w:pPr>
            <w:r w:rsidRPr="00BA2A48">
              <w:rPr>
                <w:smallCaps/>
                <w:lang w:val="uk-UA" w:eastAsia="en-US"/>
              </w:rPr>
              <w:t>3</w:t>
            </w:r>
          </w:p>
        </w:tc>
        <w:tc>
          <w:tcPr>
            <w:tcW w:w="1093" w:type="dxa"/>
            <w:tcBorders>
              <w:top w:val="single" w:sz="6" w:space="0" w:color="auto"/>
              <w:left w:val="single" w:sz="6" w:space="0" w:color="auto"/>
              <w:bottom w:val="single" w:sz="6" w:space="0" w:color="auto"/>
              <w:right w:val="single" w:sz="6" w:space="0" w:color="auto"/>
            </w:tcBorders>
            <w:shd w:val="clear" w:color="auto" w:fill="auto"/>
          </w:tcPr>
          <w:p w14:paraId="6A47CF72" w14:textId="77777777" w:rsidR="00D63384" w:rsidRPr="00BA2A48" w:rsidRDefault="00D63384" w:rsidP="005A673A">
            <w:pPr>
              <w:keepNext/>
              <w:widowControl w:val="0"/>
              <w:tabs>
                <w:tab w:val="left" w:pos="142"/>
              </w:tabs>
              <w:jc w:val="center"/>
              <w:rPr>
                <w:smallCaps/>
                <w:lang w:val="uk-UA" w:eastAsia="en-US"/>
              </w:rPr>
            </w:pPr>
            <w:r w:rsidRPr="00BA2A48">
              <w:rPr>
                <w:lang w:val="uk-UA"/>
              </w:rPr>
              <w:t>диф.залік</w:t>
            </w:r>
          </w:p>
        </w:tc>
      </w:tr>
      <w:tr w:rsidR="00D63384" w:rsidRPr="00BA2A48" w14:paraId="7BAFFD25" w14:textId="77777777" w:rsidTr="005A673A">
        <w:trPr>
          <w:trHeight w:hRule="exact" w:val="425"/>
        </w:trPr>
        <w:tc>
          <w:tcPr>
            <w:tcW w:w="1080" w:type="dxa"/>
            <w:tcBorders>
              <w:top w:val="single" w:sz="6" w:space="0" w:color="auto"/>
              <w:left w:val="single" w:sz="6" w:space="0" w:color="auto"/>
              <w:bottom w:val="single" w:sz="6" w:space="0" w:color="auto"/>
              <w:right w:val="single" w:sz="4" w:space="0" w:color="auto"/>
            </w:tcBorders>
          </w:tcPr>
          <w:p w14:paraId="532B29A8" w14:textId="77777777" w:rsidR="00D63384" w:rsidRPr="00BA2A48" w:rsidRDefault="00D63384" w:rsidP="005A673A">
            <w:pPr>
              <w:keepNext/>
              <w:widowControl w:val="0"/>
              <w:tabs>
                <w:tab w:val="left" w:pos="142"/>
              </w:tabs>
              <w:jc w:val="both"/>
              <w:rPr>
                <w:lang w:val="uk-UA"/>
              </w:rPr>
            </w:pPr>
            <w:r w:rsidRPr="00BA2A48">
              <w:rPr>
                <w:lang w:val="uk-UA"/>
              </w:rPr>
              <w:t>ВК</w:t>
            </w:r>
            <w:r w:rsidRPr="00BA2A48">
              <w:rPr>
                <w:smallCaps/>
                <w:lang w:val="uk-UA" w:eastAsia="en-US"/>
              </w:rPr>
              <w:t xml:space="preserve"> 2</w:t>
            </w:r>
          </w:p>
        </w:tc>
        <w:tc>
          <w:tcPr>
            <w:tcW w:w="6420" w:type="dxa"/>
            <w:tcBorders>
              <w:top w:val="single" w:sz="6" w:space="0" w:color="auto"/>
              <w:left w:val="single" w:sz="4" w:space="0" w:color="auto"/>
              <w:bottom w:val="single" w:sz="6" w:space="0" w:color="auto"/>
              <w:right w:val="single" w:sz="6" w:space="0" w:color="auto"/>
            </w:tcBorders>
          </w:tcPr>
          <w:p w14:paraId="39E9F11E" w14:textId="77777777" w:rsidR="00D63384" w:rsidRPr="00BA2A48" w:rsidRDefault="00D63384" w:rsidP="005A673A">
            <w:pPr>
              <w:keepNext/>
              <w:widowControl w:val="0"/>
              <w:tabs>
                <w:tab w:val="left" w:pos="142"/>
              </w:tabs>
              <w:jc w:val="both"/>
              <w:rPr>
                <w:lang w:val="uk-UA"/>
              </w:rPr>
            </w:pPr>
            <w:r w:rsidRPr="00BA2A48">
              <w:rPr>
                <w:lang w:val="uk-UA"/>
              </w:rPr>
              <w:t>Дисципліна вільного вибору студента 2*</w:t>
            </w:r>
          </w:p>
        </w:tc>
        <w:tc>
          <w:tcPr>
            <w:tcW w:w="1147" w:type="dxa"/>
            <w:tcBorders>
              <w:top w:val="single" w:sz="6" w:space="0" w:color="auto"/>
              <w:left w:val="single" w:sz="6" w:space="0" w:color="auto"/>
              <w:bottom w:val="single" w:sz="6" w:space="0" w:color="auto"/>
              <w:right w:val="single" w:sz="6" w:space="0" w:color="auto"/>
            </w:tcBorders>
          </w:tcPr>
          <w:p w14:paraId="5ED3D2A1" w14:textId="77777777" w:rsidR="00D63384" w:rsidRPr="00BA2A48" w:rsidRDefault="00D63384" w:rsidP="005A673A">
            <w:pPr>
              <w:keepNext/>
              <w:widowControl w:val="0"/>
              <w:tabs>
                <w:tab w:val="left" w:pos="142"/>
              </w:tabs>
              <w:jc w:val="center"/>
              <w:rPr>
                <w:smallCaps/>
                <w:lang w:val="en-US" w:eastAsia="en-US"/>
              </w:rPr>
            </w:pPr>
            <w:r w:rsidRPr="00BA2A48">
              <w:rPr>
                <w:smallCaps/>
                <w:lang w:val="en-US" w:eastAsia="en-US"/>
              </w:rPr>
              <w:t>3</w:t>
            </w:r>
          </w:p>
        </w:tc>
        <w:tc>
          <w:tcPr>
            <w:tcW w:w="1093" w:type="dxa"/>
            <w:tcBorders>
              <w:top w:val="single" w:sz="6" w:space="0" w:color="auto"/>
              <w:left w:val="single" w:sz="6" w:space="0" w:color="auto"/>
              <w:bottom w:val="single" w:sz="6" w:space="0" w:color="auto"/>
              <w:right w:val="single" w:sz="6" w:space="0" w:color="auto"/>
            </w:tcBorders>
            <w:shd w:val="clear" w:color="auto" w:fill="auto"/>
          </w:tcPr>
          <w:p w14:paraId="7F44564E" w14:textId="77777777" w:rsidR="00D63384" w:rsidRPr="00BA2A48" w:rsidRDefault="00D63384" w:rsidP="005A673A">
            <w:pPr>
              <w:keepNext/>
              <w:widowControl w:val="0"/>
              <w:tabs>
                <w:tab w:val="left" w:pos="142"/>
              </w:tabs>
              <w:jc w:val="center"/>
              <w:rPr>
                <w:lang w:val="uk-UA"/>
              </w:rPr>
            </w:pPr>
            <w:r w:rsidRPr="00BA2A48">
              <w:rPr>
                <w:lang w:val="uk-UA"/>
              </w:rPr>
              <w:t>диф.залік</w:t>
            </w:r>
          </w:p>
        </w:tc>
      </w:tr>
      <w:tr w:rsidR="00D63384" w:rsidRPr="00BA2A48" w14:paraId="74A823F5" w14:textId="77777777" w:rsidTr="005A673A">
        <w:trPr>
          <w:trHeight w:hRule="exact" w:val="431"/>
        </w:trPr>
        <w:tc>
          <w:tcPr>
            <w:tcW w:w="1080" w:type="dxa"/>
            <w:tcBorders>
              <w:top w:val="single" w:sz="6" w:space="0" w:color="auto"/>
              <w:left w:val="single" w:sz="6" w:space="0" w:color="auto"/>
              <w:bottom w:val="single" w:sz="6" w:space="0" w:color="auto"/>
              <w:right w:val="single" w:sz="4" w:space="0" w:color="auto"/>
            </w:tcBorders>
          </w:tcPr>
          <w:p w14:paraId="298F7CBD" w14:textId="77777777" w:rsidR="00D63384" w:rsidRPr="00BA2A48" w:rsidRDefault="00D63384" w:rsidP="005A673A">
            <w:pPr>
              <w:keepNext/>
              <w:widowControl w:val="0"/>
              <w:tabs>
                <w:tab w:val="left" w:pos="142"/>
              </w:tabs>
              <w:jc w:val="both"/>
              <w:rPr>
                <w:lang w:val="uk-UA"/>
              </w:rPr>
            </w:pPr>
            <w:r w:rsidRPr="00BA2A48">
              <w:rPr>
                <w:lang w:val="uk-UA"/>
              </w:rPr>
              <w:t>ВК 3</w:t>
            </w:r>
          </w:p>
        </w:tc>
        <w:tc>
          <w:tcPr>
            <w:tcW w:w="6420" w:type="dxa"/>
            <w:tcBorders>
              <w:top w:val="single" w:sz="6" w:space="0" w:color="auto"/>
              <w:left w:val="single" w:sz="4" w:space="0" w:color="auto"/>
              <w:bottom w:val="single" w:sz="6" w:space="0" w:color="auto"/>
              <w:right w:val="single" w:sz="6" w:space="0" w:color="auto"/>
            </w:tcBorders>
          </w:tcPr>
          <w:p w14:paraId="00B121BA" w14:textId="77777777" w:rsidR="00D63384" w:rsidRPr="00BA2A48" w:rsidRDefault="00D63384" w:rsidP="005A673A">
            <w:pPr>
              <w:keepNext/>
              <w:widowControl w:val="0"/>
              <w:tabs>
                <w:tab w:val="left" w:pos="142"/>
              </w:tabs>
              <w:jc w:val="both"/>
              <w:rPr>
                <w:lang w:val="uk-UA"/>
              </w:rPr>
            </w:pPr>
            <w:r w:rsidRPr="00BA2A48">
              <w:rPr>
                <w:lang w:val="uk-UA"/>
              </w:rPr>
              <w:t>Дисципліна вільного вибору студента 3*</w:t>
            </w:r>
          </w:p>
        </w:tc>
        <w:tc>
          <w:tcPr>
            <w:tcW w:w="1147" w:type="dxa"/>
            <w:tcBorders>
              <w:top w:val="single" w:sz="6" w:space="0" w:color="auto"/>
              <w:left w:val="single" w:sz="6" w:space="0" w:color="auto"/>
              <w:bottom w:val="single" w:sz="6" w:space="0" w:color="auto"/>
              <w:right w:val="single" w:sz="6" w:space="0" w:color="auto"/>
            </w:tcBorders>
          </w:tcPr>
          <w:p w14:paraId="26677F7D" w14:textId="77777777" w:rsidR="00D63384" w:rsidRPr="00BA2A48" w:rsidRDefault="00D63384" w:rsidP="005A673A">
            <w:pPr>
              <w:keepNext/>
              <w:widowControl w:val="0"/>
              <w:tabs>
                <w:tab w:val="left" w:pos="142"/>
              </w:tabs>
              <w:jc w:val="center"/>
              <w:rPr>
                <w:lang w:val="uk-UA"/>
              </w:rPr>
            </w:pPr>
            <w:r w:rsidRPr="00BA2A48">
              <w:rPr>
                <w:lang w:val="uk-UA"/>
              </w:rPr>
              <w:t>3</w:t>
            </w:r>
          </w:p>
        </w:tc>
        <w:tc>
          <w:tcPr>
            <w:tcW w:w="1093" w:type="dxa"/>
            <w:tcBorders>
              <w:top w:val="single" w:sz="6" w:space="0" w:color="auto"/>
              <w:left w:val="single" w:sz="6" w:space="0" w:color="auto"/>
              <w:bottom w:val="single" w:sz="6" w:space="0" w:color="auto"/>
              <w:right w:val="single" w:sz="6" w:space="0" w:color="auto"/>
            </w:tcBorders>
            <w:shd w:val="clear" w:color="auto" w:fill="auto"/>
          </w:tcPr>
          <w:p w14:paraId="6B92AA9C" w14:textId="77777777" w:rsidR="00D63384" w:rsidRPr="00BA2A48" w:rsidRDefault="00D63384" w:rsidP="005A673A">
            <w:pPr>
              <w:keepNext/>
              <w:widowControl w:val="0"/>
              <w:tabs>
                <w:tab w:val="left" w:pos="142"/>
              </w:tabs>
              <w:jc w:val="center"/>
              <w:rPr>
                <w:lang w:val="uk-UA"/>
              </w:rPr>
            </w:pPr>
            <w:r w:rsidRPr="00BA2A48">
              <w:rPr>
                <w:lang w:val="uk-UA"/>
              </w:rPr>
              <w:t>диф.залік</w:t>
            </w:r>
          </w:p>
        </w:tc>
      </w:tr>
      <w:tr w:rsidR="00D63384" w:rsidRPr="00BA2A48" w14:paraId="798EAE4C" w14:textId="77777777" w:rsidTr="005A673A">
        <w:trPr>
          <w:trHeight w:hRule="exact" w:val="424"/>
        </w:trPr>
        <w:tc>
          <w:tcPr>
            <w:tcW w:w="1080" w:type="dxa"/>
            <w:tcBorders>
              <w:top w:val="single" w:sz="6" w:space="0" w:color="auto"/>
              <w:left w:val="single" w:sz="6" w:space="0" w:color="auto"/>
              <w:bottom w:val="single" w:sz="6" w:space="0" w:color="auto"/>
              <w:right w:val="single" w:sz="4" w:space="0" w:color="auto"/>
            </w:tcBorders>
          </w:tcPr>
          <w:p w14:paraId="71786B35" w14:textId="77777777" w:rsidR="00D63384" w:rsidRPr="00BA2A48" w:rsidRDefault="00D63384" w:rsidP="005A673A">
            <w:pPr>
              <w:keepNext/>
              <w:widowControl w:val="0"/>
              <w:tabs>
                <w:tab w:val="left" w:pos="142"/>
              </w:tabs>
              <w:jc w:val="both"/>
              <w:rPr>
                <w:lang w:val="uk-UA"/>
              </w:rPr>
            </w:pPr>
            <w:r w:rsidRPr="00BA2A48">
              <w:rPr>
                <w:lang w:val="uk-UA"/>
              </w:rPr>
              <w:t>ВК 4</w:t>
            </w:r>
          </w:p>
        </w:tc>
        <w:tc>
          <w:tcPr>
            <w:tcW w:w="6420" w:type="dxa"/>
            <w:tcBorders>
              <w:top w:val="single" w:sz="6" w:space="0" w:color="auto"/>
              <w:left w:val="single" w:sz="4" w:space="0" w:color="auto"/>
              <w:bottom w:val="single" w:sz="6" w:space="0" w:color="auto"/>
              <w:right w:val="single" w:sz="6" w:space="0" w:color="auto"/>
            </w:tcBorders>
          </w:tcPr>
          <w:p w14:paraId="33B5BE2D" w14:textId="77777777" w:rsidR="00D63384" w:rsidRPr="00BA2A48" w:rsidRDefault="00D63384" w:rsidP="005A673A">
            <w:pPr>
              <w:keepNext/>
              <w:widowControl w:val="0"/>
              <w:tabs>
                <w:tab w:val="left" w:pos="142"/>
              </w:tabs>
              <w:jc w:val="both"/>
              <w:rPr>
                <w:lang w:val="uk-UA"/>
              </w:rPr>
            </w:pPr>
            <w:r w:rsidRPr="00BA2A48">
              <w:rPr>
                <w:lang w:val="uk-UA"/>
              </w:rPr>
              <w:t>Дисципліна вільного вибору студента 4*</w:t>
            </w:r>
          </w:p>
        </w:tc>
        <w:tc>
          <w:tcPr>
            <w:tcW w:w="1147" w:type="dxa"/>
            <w:tcBorders>
              <w:top w:val="single" w:sz="6" w:space="0" w:color="auto"/>
              <w:left w:val="single" w:sz="6" w:space="0" w:color="auto"/>
              <w:bottom w:val="single" w:sz="6" w:space="0" w:color="auto"/>
              <w:right w:val="single" w:sz="6" w:space="0" w:color="auto"/>
            </w:tcBorders>
          </w:tcPr>
          <w:p w14:paraId="5E4D89CE" w14:textId="77777777" w:rsidR="00D63384" w:rsidRPr="00BA2A48" w:rsidRDefault="00D63384" w:rsidP="005A673A">
            <w:pPr>
              <w:keepNext/>
              <w:widowControl w:val="0"/>
              <w:tabs>
                <w:tab w:val="left" w:pos="142"/>
              </w:tabs>
              <w:jc w:val="center"/>
              <w:rPr>
                <w:lang w:val="uk-UA"/>
              </w:rPr>
            </w:pPr>
            <w:r w:rsidRPr="00BA2A48">
              <w:rPr>
                <w:lang w:val="uk-UA"/>
              </w:rPr>
              <w:t>4</w:t>
            </w:r>
          </w:p>
        </w:tc>
        <w:tc>
          <w:tcPr>
            <w:tcW w:w="1093" w:type="dxa"/>
            <w:tcBorders>
              <w:top w:val="single" w:sz="6" w:space="0" w:color="auto"/>
              <w:left w:val="single" w:sz="6" w:space="0" w:color="auto"/>
              <w:bottom w:val="single" w:sz="6" w:space="0" w:color="auto"/>
              <w:right w:val="single" w:sz="6" w:space="0" w:color="auto"/>
            </w:tcBorders>
            <w:shd w:val="clear" w:color="auto" w:fill="auto"/>
          </w:tcPr>
          <w:p w14:paraId="5FAC8C49" w14:textId="77777777" w:rsidR="00D63384" w:rsidRPr="00BA2A48" w:rsidRDefault="00D63384" w:rsidP="005A673A">
            <w:pPr>
              <w:keepNext/>
              <w:widowControl w:val="0"/>
              <w:tabs>
                <w:tab w:val="left" w:pos="142"/>
              </w:tabs>
              <w:jc w:val="center"/>
              <w:rPr>
                <w:lang w:val="uk-UA"/>
              </w:rPr>
            </w:pPr>
            <w:r w:rsidRPr="00BA2A48">
              <w:rPr>
                <w:lang w:val="uk-UA"/>
              </w:rPr>
              <w:t>диф.залік</w:t>
            </w:r>
          </w:p>
        </w:tc>
      </w:tr>
      <w:tr w:rsidR="00D63384" w:rsidRPr="00BA2A48" w14:paraId="7FBDA64C" w14:textId="77777777" w:rsidTr="005A673A">
        <w:trPr>
          <w:trHeight w:hRule="exact" w:val="430"/>
        </w:trPr>
        <w:tc>
          <w:tcPr>
            <w:tcW w:w="1080" w:type="dxa"/>
            <w:tcBorders>
              <w:top w:val="single" w:sz="6" w:space="0" w:color="auto"/>
              <w:left w:val="single" w:sz="6" w:space="0" w:color="auto"/>
              <w:bottom w:val="single" w:sz="6" w:space="0" w:color="auto"/>
              <w:right w:val="single" w:sz="4" w:space="0" w:color="auto"/>
            </w:tcBorders>
          </w:tcPr>
          <w:p w14:paraId="71C19B62" w14:textId="77777777" w:rsidR="00D63384" w:rsidRPr="00BA2A48" w:rsidRDefault="00D63384" w:rsidP="005A673A">
            <w:pPr>
              <w:keepNext/>
              <w:widowControl w:val="0"/>
              <w:tabs>
                <w:tab w:val="left" w:pos="142"/>
              </w:tabs>
              <w:jc w:val="both"/>
              <w:rPr>
                <w:lang w:val="uk-UA"/>
              </w:rPr>
            </w:pPr>
            <w:r w:rsidRPr="00BA2A48">
              <w:rPr>
                <w:lang w:val="uk-UA"/>
              </w:rPr>
              <w:t>ВК 5</w:t>
            </w:r>
          </w:p>
        </w:tc>
        <w:tc>
          <w:tcPr>
            <w:tcW w:w="6420" w:type="dxa"/>
            <w:tcBorders>
              <w:top w:val="single" w:sz="6" w:space="0" w:color="auto"/>
              <w:left w:val="single" w:sz="4" w:space="0" w:color="auto"/>
              <w:bottom w:val="single" w:sz="6" w:space="0" w:color="auto"/>
              <w:right w:val="single" w:sz="6" w:space="0" w:color="auto"/>
            </w:tcBorders>
          </w:tcPr>
          <w:p w14:paraId="2B72EF85" w14:textId="77777777" w:rsidR="00D63384" w:rsidRPr="00BA2A48" w:rsidRDefault="00D63384" w:rsidP="005A673A">
            <w:pPr>
              <w:keepNext/>
              <w:widowControl w:val="0"/>
              <w:tabs>
                <w:tab w:val="left" w:pos="142"/>
              </w:tabs>
              <w:jc w:val="both"/>
              <w:rPr>
                <w:lang w:val="uk-UA"/>
              </w:rPr>
            </w:pPr>
            <w:r w:rsidRPr="00BA2A48">
              <w:rPr>
                <w:lang w:val="uk-UA"/>
              </w:rPr>
              <w:t>Дисципліна вільного вибору студента 5*</w:t>
            </w:r>
          </w:p>
        </w:tc>
        <w:tc>
          <w:tcPr>
            <w:tcW w:w="1147" w:type="dxa"/>
            <w:tcBorders>
              <w:top w:val="single" w:sz="6" w:space="0" w:color="auto"/>
              <w:left w:val="single" w:sz="6" w:space="0" w:color="auto"/>
              <w:bottom w:val="single" w:sz="6" w:space="0" w:color="auto"/>
              <w:right w:val="single" w:sz="6" w:space="0" w:color="auto"/>
            </w:tcBorders>
          </w:tcPr>
          <w:p w14:paraId="735B90F6" w14:textId="77777777" w:rsidR="00D63384" w:rsidRPr="00BA2A48" w:rsidRDefault="00D63384" w:rsidP="005A673A">
            <w:pPr>
              <w:keepNext/>
              <w:widowControl w:val="0"/>
              <w:tabs>
                <w:tab w:val="left" w:pos="142"/>
              </w:tabs>
              <w:jc w:val="center"/>
              <w:rPr>
                <w:lang w:val="uk-UA"/>
              </w:rPr>
            </w:pPr>
            <w:r w:rsidRPr="00BA2A48">
              <w:rPr>
                <w:lang w:val="uk-UA"/>
              </w:rPr>
              <w:t>4</w:t>
            </w:r>
          </w:p>
        </w:tc>
        <w:tc>
          <w:tcPr>
            <w:tcW w:w="1093" w:type="dxa"/>
            <w:tcBorders>
              <w:top w:val="single" w:sz="6" w:space="0" w:color="auto"/>
              <w:left w:val="single" w:sz="6" w:space="0" w:color="auto"/>
              <w:bottom w:val="single" w:sz="6" w:space="0" w:color="auto"/>
              <w:right w:val="single" w:sz="6" w:space="0" w:color="auto"/>
            </w:tcBorders>
            <w:shd w:val="clear" w:color="auto" w:fill="auto"/>
          </w:tcPr>
          <w:p w14:paraId="1AD530CB" w14:textId="77777777" w:rsidR="00D63384" w:rsidRPr="00BA2A48" w:rsidRDefault="00D63384" w:rsidP="005A673A">
            <w:pPr>
              <w:keepNext/>
              <w:widowControl w:val="0"/>
              <w:tabs>
                <w:tab w:val="left" w:pos="142"/>
              </w:tabs>
              <w:jc w:val="center"/>
              <w:rPr>
                <w:lang w:val="uk-UA"/>
              </w:rPr>
            </w:pPr>
            <w:r w:rsidRPr="00BA2A48">
              <w:rPr>
                <w:lang w:val="uk-UA"/>
              </w:rPr>
              <w:t>диф.залік</w:t>
            </w:r>
          </w:p>
        </w:tc>
      </w:tr>
      <w:tr w:rsidR="00D63384" w:rsidRPr="00BA2A48" w14:paraId="4866885D" w14:textId="77777777" w:rsidTr="005A673A">
        <w:trPr>
          <w:trHeight w:hRule="exact" w:val="421"/>
        </w:trPr>
        <w:tc>
          <w:tcPr>
            <w:tcW w:w="1080" w:type="dxa"/>
            <w:tcBorders>
              <w:top w:val="single" w:sz="6" w:space="0" w:color="auto"/>
              <w:left w:val="single" w:sz="6" w:space="0" w:color="auto"/>
              <w:bottom w:val="single" w:sz="6" w:space="0" w:color="auto"/>
              <w:right w:val="single" w:sz="4" w:space="0" w:color="auto"/>
            </w:tcBorders>
          </w:tcPr>
          <w:p w14:paraId="29A1A78C" w14:textId="77777777" w:rsidR="00D63384" w:rsidRPr="00BA2A48" w:rsidRDefault="00D63384" w:rsidP="005A673A">
            <w:pPr>
              <w:keepNext/>
              <w:widowControl w:val="0"/>
              <w:tabs>
                <w:tab w:val="left" w:pos="142"/>
              </w:tabs>
              <w:jc w:val="both"/>
              <w:rPr>
                <w:lang w:val="uk-UA"/>
              </w:rPr>
            </w:pPr>
            <w:r w:rsidRPr="00BA2A48">
              <w:rPr>
                <w:lang w:val="uk-UA"/>
              </w:rPr>
              <w:t>ВК 6</w:t>
            </w:r>
          </w:p>
        </w:tc>
        <w:tc>
          <w:tcPr>
            <w:tcW w:w="6420" w:type="dxa"/>
            <w:tcBorders>
              <w:top w:val="single" w:sz="6" w:space="0" w:color="auto"/>
              <w:left w:val="single" w:sz="4" w:space="0" w:color="auto"/>
              <w:bottom w:val="single" w:sz="6" w:space="0" w:color="auto"/>
              <w:right w:val="single" w:sz="6" w:space="0" w:color="auto"/>
            </w:tcBorders>
          </w:tcPr>
          <w:p w14:paraId="39A57C1A" w14:textId="77777777" w:rsidR="00D63384" w:rsidRPr="00BA2A48" w:rsidRDefault="00D63384" w:rsidP="005A673A">
            <w:pPr>
              <w:keepNext/>
              <w:widowControl w:val="0"/>
              <w:tabs>
                <w:tab w:val="left" w:pos="142"/>
              </w:tabs>
              <w:jc w:val="both"/>
              <w:rPr>
                <w:lang w:val="uk-UA"/>
              </w:rPr>
            </w:pPr>
            <w:r w:rsidRPr="00BA2A48">
              <w:rPr>
                <w:lang w:val="uk-UA"/>
              </w:rPr>
              <w:t>Дисципліна вільного вибору студента 6*</w:t>
            </w:r>
          </w:p>
        </w:tc>
        <w:tc>
          <w:tcPr>
            <w:tcW w:w="1147" w:type="dxa"/>
            <w:tcBorders>
              <w:top w:val="single" w:sz="6" w:space="0" w:color="auto"/>
              <w:left w:val="single" w:sz="6" w:space="0" w:color="auto"/>
              <w:bottom w:val="single" w:sz="6" w:space="0" w:color="auto"/>
              <w:right w:val="single" w:sz="6" w:space="0" w:color="auto"/>
            </w:tcBorders>
          </w:tcPr>
          <w:p w14:paraId="1C96CDE9" w14:textId="77777777" w:rsidR="00D63384" w:rsidRPr="00BA2A48" w:rsidRDefault="00D63384" w:rsidP="005A673A">
            <w:pPr>
              <w:keepNext/>
              <w:widowControl w:val="0"/>
              <w:tabs>
                <w:tab w:val="left" w:pos="142"/>
              </w:tabs>
              <w:jc w:val="center"/>
              <w:rPr>
                <w:lang w:val="uk-UA"/>
              </w:rPr>
            </w:pPr>
            <w:r w:rsidRPr="00BA2A48">
              <w:rPr>
                <w:lang w:val="uk-UA"/>
              </w:rPr>
              <w:t>5</w:t>
            </w:r>
          </w:p>
        </w:tc>
        <w:tc>
          <w:tcPr>
            <w:tcW w:w="1093" w:type="dxa"/>
            <w:tcBorders>
              <w:top w:val="single" w:sz="6" w:space="0" w:color="auto"/>
              <w:left w:val="single" w:sz="6" w:space="0" w:color="auto"/>
              <w:bottom w:val="single" w:sz="6" w:space="0" w:color="auto"/>
              <w:right w:val="single" w:sz="6" w:space="0" w:color="auto"/>
            </w:tcBorders>
            <w:shd w:val="clear" w:color="auto" w:fill="auto"/>
          </w:tcPr>
          <w:p w14:paraId="60661CAA" w14:textId="77777777" w:rsidR="00D63384" w:rsidRPr="00BA2A48" w:rsidRDefault="00D63384" w:rsidP="005A673A">
            <w:pPr>
              <w:keepNext/>
              <w:widowControl w:val="0"/>
              <w:tabs>
                <w:tab w:val="left" w:pos="142"/>
              </w:tabs>
              <w:jc w:val="center"/>
              <w:rPr>
                <w:lang w:val="uk-UA"/>
              </w:rPr>
            </w:pPr>
            <w:r w:rsidRPr="00BA2A48">
              <w:rPr>
                <w:lang w:val="uk-UA"/>
              </w:rPr>
              <w:t>диф.залік</w:t>
            </w:r>
          </w:p>
        </w:tc>
      </w:tr>
      <w:tr w:rsidR="00D63384" w:rsidRPr="00BA2A48" w14:paraId="6CF51F9E" w14:textId="77777777" w:rsidTr="005A673A">
        <w:tc>
          <w:tcPr>
            <w:tcW w:w="1080" w:type="dxa"/>
            <w:tcBorders>
              <w:top w:val="single" w:sz="6" w:space="0" w:color="auto"/>
              <w:left w:val="single" w:sz="6" w:space="0" w:color="auto"/>
              <w:bottom w:val="single" w:sz="6" w:space="0" w:color="auto"/>
              <w:right w:val="single" w:sz="4" w:space="0" w:color="auto"/>
            </w:tcBorders>
          </w:tcPr>
          <w:p w14:paraId="208A3320" w14:textId="77777777" w:rsidR="00D63384" w:rsidRPr="00BA2A48" w:rsidRDefault="00D63384" w:rsidP="005A673A">
            <w:pPr>
              <w:keepNext/>
              <w:widowControl w:val="0"/>
              <w:tabs>
                <w:tab w:val="left" w:pos="142"/>
              </w:tabs>
              <w:jc w:val="both"/>
              <w:rPr>
                <w:lang w:val="uk-UA"/>
              </w:rPr>
            </w:pPr>
            <w:r w:rsidRPr="00BA2A48">
              <w:rPr>
                <w:sz w:val="22"/>
                <w:szCs w:val="22"/>
                <w:lang w:val="uk-UA"/>
              </w:rPr>
              <w:t>ВК 7.1</w:t>
            </w:r>
          </w:p>
          <w:p w14:paraId="70D81635" w14:textId="77777777" w:rsidR="00D63384" w:rsidRPr="00BA2A48" w:rsidRDefault="00D63384" w:rsidP="005A673A">
            <w:pPr>
              <w:keepNext/>
              <w:widowControl w:val="0"/>
              <w:tabs>
                <w:tab w:val="left" w:pos="142"/>
              </w:tabs>
              <w:jc w:val="both"/>
              <w:rPr>
                <w:lang w:val="uk-UA"/>
              </w:rPr>
            </w:pPr>
          </w:p>
          <w:p w14:paraId="2CD8E950" w14:textId="77777777" w:rsidR="00D63384" w:rsidRPr="00BA2A48" w:rsidRDefault="00D63384" w:rsidP="005A673A">
            <w:pPr>
              <w:keepNext/>
              <w:widowControl w:val="0"/>
              <w:tabs>
                <w:tab w:val="left" w:pos="142"/>
              </w:tabs>
              <w:jc w:val="both"/>
              <w:rPr>
                <w:lang w:val="uk-UA"/>
              </w:rPr>
            </w:pPr>
          </w:p>
          <w:p w14:paraId="187B77DC" w14:textId="77777777" w:rsidR="00D63384" w:rsidRPr="00BA2A48" w:rsidRDefault="00D63384" w:rsidP="005A673A">
            <w:pPr>
              <w:keepNext/>
              <w:widowControl w:val="0"/>
              <w:tabs>
                <w:tab w:val="left" w:pos="142"/>
              </w:tabs>
              <w:jc w:val="both"/>
              <w:rPr>
                <w:lang w:val="uk-UA"/>
              </w:rPr>
            </w:pPr>
            <w:r w:rsidRPr="00BA2A48">
              <w:rPr>
                <w:sz w:val="22"/>
                <w:szCs w:val="22"/>
                <w:lang w:val="uk-UA"/>
              </w:rPr>
              <w:t>ВК 7.2</w:t>
            </w:r>
          </w:p>
          <w:p w14:paraId="53B1E593" w14:textId="77777777" w:rsidR="00D63384" w:rsidRPr="00BA2A48" w:rsidRDefault="00D63384" w:rsidP="005A673A">
            <w:pPr>
              <w:keepNext/>
              <w:widowControl w:val="0"/>
              <w:tabs>
                <w:tab w:val="left" w:pos="142"/>
              </w:tabs>
              <w:jc w:val="both"/>
              <w:rPr>
                <w:lang w:val="uk-UA"/>
              </w:rPr>
            </w:pPr>
            <w:r w:rsidRPr="00BA2A48">
              <w:rPr>
                <w:sz w:val="22"/>
                <w:szCs w:val="22"/>
                <w:lang w:val="uk-UA"/>
              </w:rPr>
              <w:t>ВК 7.3</w:t>
            </w:r>
          </w:p>
        </w:tc>
        <w:tc>
          <w:tcPr>
            <w:tcW w:w="6420" w:type="dxa"/>
            <w:tcBorders>
              <w:top w:val="single" w:sz="6" w:space="0" w:color="auto"/>
              <w:left w:val="single" w:sz="4" w:space="0" w:color="auto"/>
              <w:bottom w:val="single" w:sz="6" w:space="0" w:color="auto"/>
              <w:right w:val="single" w:sz="6" w:space="0" w:color="auto"/>
            </w:tcBorders>
          </w:tcPr>
          <w:p w14:paraId="6AC10A26" w14:textId="77777777" w:rsidR="00D63384" w:rsidRPr="00BA2A48" w:rsidRDefault="00D63384" w:rsidP="005A673A">
            <w:pPr>
              <w:pStyle w:val="13"/>
              <w:keepNext/>
              <w:widowControl w:val="0"/>
              <w:spacing w:after="0" w:line="240" w:lineRule="auto"/>
              <w:ind w:left="0"/>
              <w:jc w:val="both"/>
              <w:rPr>
                <w:rFonts w:ascii="Times New Roman" w:hAnsi="Times New Roman"/>
                <w:sz w:val="24"/>
                <w:szCs w:val="24"/>
                <w:lang w:val="uk-UA"/>
              </w:rPr>
            </w:pPr>
            <w:r w:rsidRPr="00BA2A48">
              <w:rPr>
                <w:rFonts w:ascii="Times New Roman" w:hAnsi="Times New Roman"/>
                <w:sz w:val="24"/>
                <w:szCs w:val="24"/>
                <w:lang w:val="uk-UA"/>
              </w:rPr>
              <w:t xml:space="preserve">Актуальні проблеми організації охорони громадського порядку і безпеки / </w:t>
            </w:r>
          </w:p>
          <w:p w14:paraId="0AAF342B" w14:textId="77777777" w:rsidR="00D63384" w:rsidRPr="00BA2A48" w:rsidRDefault="00D63384" w:rsidP="005A673A">
            <w:pPr>
              <w:pStyle w:val="13"/>
              <w:keepNext/>
              <w:widowControl w:val="0"/>
              <w:spacing w:after="0" w:line="240" w:lineRule="auto"/>
              <w:ind w:left="0"/>
              <w:jc w:val="both"/>
              <w:rPr>
                <w:rFonts w:ascii="Times New Roman" w:hAnsi="Times New Roman"/>
                <w:sz w:val="24"/>
                <w:szCs w:val="24"/>
                <w:lang w:val="uk-UA"/>
              </w:rPr>
            </w:pPr>
          </w:p>
          <w:p w14:paraId="7E70F95C" w14:textId="77777777" w:rsidR="00D63384" w:rsidRPr="00BA2A48" w:rsidRDefault="00D63384" w:rsidP="005A673A">
            <w:pPr>
              <w:pStyle w:val="13"/>
              <w:keepNext/>
              <w:widowControl w:val="0"/>
              <w:spacing w:after="0" w:line="240" w:lineRule="auto"/>
              <w:ind w:left="0"/>
              <w:jc w:val="both"/>
              <w:rPr>
                <w:rFonts w:ascii="Times New Roman" w:hAnsi="Times New Roman"/>
                <w:sz w:val="24"/>
                <w:szCs w:val="24"/>
                <w:lang w:val="uk-UA"/>
              </w:rPr>
            </w:pPr>
            <w:r w:rsidRPr="00BA2A48">
              <w:rPr>
                <w:rFonts w:ascii="Times New Roman" w:hAnsi="Times New Roman"/>
                <w:sz w:val="24"/>
                <w:szCs w:val="24"/>
                <w:lang w:val="uk-UA"/>
              </w:rPr>
              <w:t xml:space="preserve">Актуальні питання поліцейської діяльності / </w:t>
            </w:r>
          </w:p>
          <w:p w14:paraId="4F1B30E9" w14:textId="77777777" w:rsidR="00D63384" w:rsidRPr="00BA2A48" w:rsidRDefault="00D63384" w:rsidP="005A673A">
            <w:pPr>
              <w:pStyle w:val="13"/>
              <w:keepNext/>
              <w:widowControl w:val="0"/>
              <w:spacing w:after="0" w:line="240" w:lineRule="auto"/>
              <w:ind w:left="0"/>
              <w:jc w:val="both"/>
              <w:rPr>
                <w:rFonts w:ascii="Times New Roman" w:hAnsi="Times New Roman"/>
                <w:sz w:val="24"/>
                <w:szCs w:val="24"/>
                <w:lang w:val="uk-UA"/>
              </w:rPr>
            </w:pPr>
            <w:r w:rsidRPr="00BA2A48">
              <w:rPr>
                <w:rFonts w:ascii="Times New Roman" w:hAnsi="Times New Roman"/>
                <w:sz w:val="24"/>
                <w:szCs w:val="24"/>
                <w:lang w:val="uk-UA"/>
              </w:rPr>
              <w:t>Приватна детективна діяльність в Україні</w:t>
            </w:r>
          </w:p>
        </w:tc>
        <w:tc>
          <w:tcPr>
            <w:tcW w:w="1147" w:type="dxa"/>
            <w:tcBorders>
              <w:top w:val="single" w:sz="6" w:space="0" w:color="auto"/>
              <w:left w:val="single" w:sz="6" w:space="0" w:color="auto"/>
              <w:bottom w:val="single" w:sz="6" w:space="0" w:color="auto"/>
              <w:right w:val="single" w:sz="6" w:space="0" w:color="auto"/>
            </w:tcBorders>
          </w:tcPr>
          <w:p w14:paraId="61304976" w14:textId="77777777" w:rsidR="00D63384" w:rsidRPr="00BA2A48" w:rsidRDefault="00D63384" w:rsidP="005A673A">
            <w:pPr>
              <w:keepNext/>
              <w:widowControl w:val="0"/>
              <w:tabs>
                <w:tab w:val="left" w:pos="142"/>
              </w:tabs>
              <w:jc w:val="center"/>
              <w:rPr>
                <w:lang w:val="uk-UA"/>
              </w:rPr>
            </w:pPr>
            <w:r w:rsidRPr="00BA2A48">
              <w:rPr>
                <w:lang w:val="uk-UA"/>
              </w:rPr>
              <w:t>3</w:t>
            </w:r>
          </w:p>
        </w:tc>
        <w:tc>
          <w:tcPr>
            <w:tcW w:w="1093" w:type="dxa"/>
            <w:tcBorders>
              <w:top w:val="single" w:sz="6" w:space="0" w:color="auto"/>
              <w:left w:val="single" w:sz="6" w:space="0" w:color="auto"/>
              <w:bottom w:val="single" w:sz="6" w:space="0" w:color="auto"/>
              <w:right w:val="single" w:sz="6" w:space="0" w:color="auto"/>
            </w:tcBorders>
            <w:shd w:val="clear" w:color="auto" w:fill="auto"/>
          </w:tcPr>
          <w:p w14:paraId="147F2683" w14:textId="77777777" w:rsidR="00D63384" w:rsidRPr="00BA2A48" w:rsidRDefault="00D63384" w:rsidP="005A673A">
            <w:pPr>
              <w:keepNext/>
              <w:widowControl w:val="0"/>
              <w:tabs>
                <w:tab w:val="left" w:pos="142"/>
              </w:tabs>
              <w:jc w:val="center"/>
              <w:rPr>
                <w:lang w:val="uk-UA"/>
              </w:rPr>
            </w:pPr>
            <w:r w:rsidRPr="00BA2A48">
              <w:rPr>
                <w:lang w:val="uk-UA"/>
              </w:rPr>
              <w:t>диф.залік</w:t>
            </w:r>
          </w:p>
        </w:tc>
      </w:tr>
      <w:tr w:rsidR="00D63384" w:rsidRPr="00BA2A48" w14:paraId="2B55D187" w14:textId="77777777" w:rsidTr="005A673A">
        <w:tc>
          <w:tcPr>
            <w:tcW w:w="1080" w:type="dxa"/>
            <w:tcBorders>
              <w:top w:val="single" w:sz="6" w:space="0" w:color="auto"/>
              <w:left w:val="single" w:sz="6" w:space="0" w:color="auto"/>
              <w:bottom w:val="single" w:sz="6" w:space="0" w:color="auto"/>
              <w:right w:val="single" w:sz="4" w:space="0" w:color="auto"/>
            </w:tcBorders>
          </w:tcPr>
          <w:p w14:paraId="12CADACD" w14:textId="77777777" w:rsidR="00D63384" w:rsidRPr="00BA2A48" w:rsidRDefault="00D63384" w:rsidP="005A673A">
            <w:pPr>
              <w:keepNext/>
              <w:widowControl w:val="0"/>
              <w:tabs>
                <w:tab w:val="left" w:pos="142"/>
              </w:tabs>
              <w:jc w:val="both"/>
              <w:rPr>
                <w:lang w:val="uk-UA"/>
              </w:rPr>
            </w:pPr>
            <w:r w:rsidRPr="00BA2A48">
              <w:rPr>
                <w:sz w:val="22"/>
                <w:szCs w:val="22"/>
                <w:lang w:val="uk-UA"/>
              </w:rPr>
              <w:lastRenderedPageBreak/>
              <w:t>ВК 8.1</w:t>
            </w:r>
          </w:p>
          <w:p w14:paraId="0B389B41" w14:textId="77777777" w:rsidR="00D63384" w:rsidRPr="00BA2A48" w:rsidRDefault="00D63384" w:rsidP="005A673A">
            <w:pPr>
              <w:keepNext/>
              <w:widowControl w:val="0"/>
              <w:tabs>
                <w:tab w:val="left" w:pos="142"/>
              </w:tabs>
              <w:jc w:val="both"/>
              <w:rPr>
                <w:lang w:val="uk-UA"/>
              </w:rPr>
            </w:pPr>
            <w:r w:rsidRPr="00BA2A48">
              <w:rPr>
                <w:sz w:val="22"/>
                <w:szCs w:val="22"/>
                <w:lang w:val="uk-UA"/>
              </w:rPr>
              <w:t>ВК 8.2</w:t>
            </w:r>
          </w:p>
          <w:p w14:paraId="15A8C99C" w14:textId="77777777" w:rsidR="00D63384" w:rsidRPr="00BA2A48" w:rsidRDefault="00D63384" w:rsidP="005A673A">
            <w:pPr>
              <w:keepNext/>
              <w:widowControl w:val="0"/>
              <w:tabs>
                <w:tab w:val="left" w:pos="142"/>
              </w:tabs>
              <w:jc w:val="both"/>
              <w:rPr>
                <w:lang w:val="uk-UA"/>
              </w:rPr>
            </w:pPr>
          </w:p>
          <w:p w14:paraId="074B139B" w14:textId="77777777" w:rsidR="00D63384" w:rsidRPr="00BA2A48" w:rsidRDefault="00D63384" w:rsidP="005A673A">
            <w:pPr>
              <w:keepNext/>
              <w:widowControl w:val="0"/>
              <w:tabs>
                <w:tab w:val="left" w:pos="142"/>
              </w:tabs>
              <w:jc w:val="both"/>
              <w:rPr>
                <w:lang w:val="uk-UA"/>
              </w:rPr>
            </w:pPr>
            <w:r w:rsidRPr="00BA2A48">
              <w:rPr>
                <w:sz w:val="22"/>
                <w:szCs w:val="22"/>
                <w:lang w:val="uk-UA"/>
              </w:rPr>
              <w:t>ВК 8.3</w:t>
            </w:r>
          </w:p>
        </w:tc>
        <w:tc>
          <w:tcPr>
            <w:tcW w:w="6420" w:type="dxa"/>
            <w:tcBorders>
              <w:top w:val="single" w:sz="6" w:space="0" w:color="auto"/>
              <w:left w:val="single" w:sz="4" w:space="0" w:color="auto"/>
              <w:bottom w:val="single" w:sz="6" w:space="0" w:color="auto"/>
              <w:right w:val="single" w:sz="6" w:space="0" w:color="auto"/>
            </w:tcBorders>
          </w:tcPr>
          <w:p w14:paraId="663BE20B" w14:textId="77777777" w:rsidR="00D63384" w:rsidRPr="00BA2A48" w:rsidRDefault="00D63384" w:rsidP="005A673A">
            <w:pPr>
              <w:pStyle w:val="13"/>
              <w:keepNext/>
              <w:widowControl w:val="0"/>
              <w:spacing w:after="0" w:line="240" w:lineRule="auto"/>
              <w:ind w:left="0"/>
              <w:jc w:val="both"/>
              <w:rPr>
                <w:rFonts w:ascii="Times New Roman" w:hAnsi="Times New Roman"/>
                <w:sz w:val="24"/>
                <w:szCs w:val="24"/>
                <w:lang w:val="uk-UA"/>
              </w:rPr>
            </w:pPr>
            <w:r w:rsidRPr="00BA2A48">
              <w:rPr>
                <w:rFonts w:ascii="Times New Roman" w:hAnsi="Times New Roman"/>
                <w:sz w:val="24"/>
                <w:szCs w:val="24"/>
                <w:lang w:val="uk-UA"/>
              </w:rPr>
              <w:t xml:space="preserve">Публічне адміністрування у правоохоронній сфері / </w:t>
            </w:r>
          </w:p>
          <w:p w14:paraId="225BBDCE" w14:textId="77777777" w:rsidR="00D63384" w:rsidRPr="00BA2A48" w:rsidRDefault="00D63384" w:rsidP="005A673A">
            <w:pPr>
              <w:pStyle w:val="13"/>
              <w:keepNext/>
              <w:widowControl w:val="0"/>
              <w:spacing w:after="0" w:line="240" w:lineRule="auto"/>
              <w:ind w:left="0"/>
              <w:jc w:val="both"/>
              <w:rPr>
                <w:rFonts w:ascii="Times New Roman" w:hAnsi="Times New Roman"/>
                <w:sz w:val="24"/>
                <w:szCs w:val="24"/>
                <w:lang w:val="uk-UA"/>
              </w:rPr>
            </w:pPr>
            <w:r w:rsidRPr="00BA2A48">
              <w:rPr>
                <w:rFonts w:ascii="Times New Roman" w:hAnsi="Times New Roman"/>
                <w:sz w:val="24"/>
                <w:szCs w:val="24"/>
                <w:lang w:val="uk-UA"/>
              </w:rPr>
              <w:t xml:space="preserve">Судові та правоохоронні органи України в умовах реформування / </w:t>
            </w:r>
          </w:p>
          <w:p w14:paraId="348D3A57" w14:textId="77777777" w:rsidR="00D63384" w:rsidRPr="00BA2A48" w:rsidRDefault="00D63384" w:rsidP="005A673A">
            <w:pPr>
              <w:pStyle w:val="13"/>
              <w:keepNext/>
              <w:widowControl w:val="0"/>
              <w:spacing w:after="0" w:line="240" w:lineRule="auto"/>
              <w:ind w:left="0"/>
              <w:jc w:val="both"/>
              <w:rPr>
                <w:rFonts w:ascii="Times New Roman" w:hAnsi="Times New Roman"/>
                <w:sz w:val="24"/>
                <w:szCs w:val="24"/>
                <w:lang w:val="uk-UA"/>
              </w:rPr>
            </w:pPr>
            <w:r w:rsidRPr="00BA2A48">
              <w:rPr>
                <w:rFonts w:ascii="Times New Roman" w:hAnsi="Times New Roman"/>
                <w:sz w:val="24"/>
                <w:szCs w:val="24"/>
                <w:lang w:val="uk-UA"/>
              </w:rPr>
              <w:t>Взаємодія правоохоронних органів з державними органами, органами місцевого самоврядування та громадськістю</w:t>
            </w:r>
          </w:p>
        </w:tc>
        <w:tc>
          <w:tcPr>
            <w:tcW w:w="1147" w:type="dxa"/>
            <w:tcBorders>
              <w:top w:val="single" w:sz="6" w:space="0" w:color="auto"/>
              <w:left w:val="single" w:sz="6" w:space="0" w:color="auto"/>
              <w:bottom w:val="single" w:sz="6" w:space="0" w:color="auto"/>
              <w:right w:val="single" w:sz="6" w:space="0" w:color="auto"/>
            </w:tcBorders>
          </w:tcPr>
          <w:p w14:paraId="2903DF6B" w14:textId="77777777" w:rsidR="00D63384" w:rsidRPr="00BA2A48" w:rsidRDefault="00D63384" w:rsidP="005A673A">
            <w:pPr>
              <w:keepNext/>
              <w:widowControl w:val="0"/>
              <w:tabs>
                <w:tab w:val="left" w:pos="142"/>
              </w:tabs>
              <w:jc w:val="center"/>
              <w:rPr>
                <w:lang w:val="uk-UA"/>
              </w:rPr>
            </w:pPr>
            <w:r w:rsidRPr="00BA2A48">
              <w:rPr>
                <w:lang w:val="uk-UA"/>
              </w:rPr>
              <w:t>3</w:t>
            </w:r>
          </w:p>
        </w:tc>
        <w:tc>
          <w:tcPr>
            <w:tcW w:w="1093" w:type="dxa"/>
            <w:tcBorders>
              <w:top w:val="single" w:sz="6" w:space="0" w:color="auto"/>
              <w:left w:val="single" w:sz="6" w:space="0" w:color="auto"/>
              <w:bottom w:val="single" w:sz="6" w:space="0" w:color="auto"/>
              <w:right w:val="single" w:sz="6" w:space="0" w:color="auto"/>
            </w:tcBorders>
            <w:shd w:val="clear" w:color="auto" w:fill="auto"/>
          </w:tcPr>
          <w:p w14:paraId="149ECE1C" w14:textId="77777777" w:rsidR="00D63384" w:rsidRPr="00BA2A48" w:rsidRDefault="00D63384" w:rsidP="005A673A">
            <w:pPr>
              <w:keepNext/>
              <w:widowControl w:val="0"/>
              <w:tabs>
                <w:tab w:val="left" w:pos="142"/>
              </w:tabs>
              <w:jc w:val="center"/>
              <w:rPr>
                <w:lang w:val="uk-UA"/>
              </w:rPr>
            </w:pPr>
            <w:r w:rsidRPr="00BA2A48">
              <w:rPr>
                <w:lang w:val="uk-UA"/>
              </w:rPr>
              <w:t>диф.залік</w:t>
            </w:r>
          </w:p>
        </w:tc>
      </w:tr>
      <w:tr w:rsidR="00D63384" w:rsidRPr="00BA2A48" w14:paraId="67BCBF8C" w14:textId="77777777" w:rsidTr="005A673A">
        <w:tc>
          <w:tcPr>
            <w:tcW w:w="1080" w:type="dxa"/>
            <w:tcBorders>
              <w:top w:val="single" w:sz="6" w:space="0" w:color="auto"/>
              <w:left w:val="single" w:sz="6" w:space="0" w:color="auto"/>
              <w:bottom w:val="single" w:sz="6" w:space="0" w:color="auto"/>
              <w:right w:val="single" w:sz="4" w:space="0" w:color="auto"/>
            </w:tcBorders>
          </w:tcPr>
          <w:p w14:paraId="1653FB37" w14:textId="77777777" w:rsidR="00D63384" w:rsidRPr="00BA2A48" w:rsidRDefault="00D63384" w:rsidP="005A673A">
            <w:pPr>
              <w:keepNext/>
              <w:widowControl w:val="0"/>
              <w:tabs>
                <w:tab w:val="left" w:pos="142"/>
              </w:tabs>
              <w:jc w:val="both"/>
              <w:rPr>
                <w:lang w:val="uk-UA"/>
              </w:rPr>
            </w:pPr>
            <w:r w:rsidRPr="00BA2A48">
              <w:rPr>
                <w:sz w:val="22"/>
                <w:szCs w:val="22"/>
                <w:lang w:val="uk-UA"/>
              </w:rPr>
              <w:t>ВК 9.1</w:t>
            </w:r>
          </w:p>
          <w:p w14:paraId="2ED93849" w14:textId="77777777" w:rsidR="00D63384" w:rsidRPr="00BA2A48" w:rsidRDefault="00D63384" w:rsidP="005A673A">
            <w:pPr>
              <w:keepNext/>
              <w:widowControl w:val="0"/>
              <w:tabs>
                <w:tab w:val="left" w:pos="142"/>
              </w:tabs>
              <w:jc w:val="both"/>
              <w:rPr>
                <w:lang w:val="uk-UA"/>
              </w:rPr>
            </w:pPr>
            <w:r w:rsidRPr="00BA2A48">
              <w:rPr>
                <w:sz w:val="22"/>
                <w:szCs w:val="22"/>
                <w:lang w:val="uk-UA"/>
              </w:rPr>
              <w:t>ВК 9.2</w:t>
            </w:r>
          </w:p>
          <w:p w14:paraId="5E51110C" w14:textId="77777777" w:rsidR="00D63384" w:rsidRPr="00BA2A48" w:rsidRDefault="00D63384" w:rsidP="005A673A">
            <w:pPr>
              <w:keepNext/>
              <w:widowControl w:val="0"/>
              <w:tabs>
                <w:tab w:val="left" w:pos="142"/>
              </w:tabs>
              <w:jc w:val="both"/>
              <w:rPr>
                <w:lang w:val="uk-UA"/>
              </w:rPr>
            </w:pPr>
            <w:r w:rsidRPr="00BA2A48">
              <w:rPr>
                <w:sz w:val="22"/>
                <w:szCs w:val="22"/>
                <w:lang w:val="uk-UA"/>
              </w:rPr>
              <w:t>ВК 9.3</w:t>
            </w:r>
          </w:p>
        </w:tc>
        <w:tc>
          <w:tcPr>
            <w:tcW w:w="6420" w:type="dxa"/>
            <w:tcBorders>
              <w:top w:val="single" w:sz="6" w:space="0" w:color="auto"/>
              <w:left w:val="single" w:sz="4" w:space="0" w:color="auto"/>
              <w:bottom w:val="single" w:sz="6" w:space="0" w:color="auto"/>
              <w:right w:val="single" w:sz="6" w:space="0" w:color="auto"/>
            </w:tcBorders>
          </w:tcPr>
          <w:p w14:paraId="6707F2F7" w14:textId="77777777" w:rsidR="00D63384" w:rsidRPr="00BA2A48" w:rsidRDefault="00D63384" w:rsidP="005A673A">
            <w:pPr>
              <w:pStyle w:val="13"/>
              <w:keepNext/>
              <w:widowControl w:val="0"/>
              <w:spacing w:after="0" w:line="240" w:lineRule="auto"/>
              <w:ind w:left="0"/>
              <w:jc w:val="both"/>
              <w:rPr>
                <w:rFonts w:ascii="Times New Roman" w:hAnsi="Times New Roman"/>
                <w:sz w:val="24"/>
                <w:szCs w:val="24"/>
                <w:lang w:val="uk-UA"/>
              </w:rPr>
            </w:pPr>
            <w:r w:rsidRPr="00BA2A48">
              <w:rPr>
                <w:rFonts w:ascii="Times New Roman" w:hAnsi="Times New Roman"/>
                <w:sz w:val="24"/>
                <w:szCs w:val="24"/>
                <w:lang w:val="uk-UA"/>
              </w:rPr>
              <w:t xml:space="preserve">Спеціальна фізична підготовка / </w:t>
            </w:r>
          </w:p>
          <w:p w14:paraId="3700E65E" w14:textId="77777777" w:rsidR="00D63384" w:rsidRPr="00BA2A48" w:rsidRDefault="00D63384" w:rsidP="005A673A">
            <w:pPr>
              <w:pStyle w:val="13"/>
              <w:keepNext/>
              <w:widowControl w:val="0"/>
              <w:spacing w:after="0" w:line="240" w:lineRule="auto"/>
              <w:ind w:left="0"/>
              <w:jc w:val="both"/>
              <w:rPr>
                <w:rFonts w:ascii="Times New Roman" w:hAnsi="Times New Roman"/>
                <w:sz w:val="24"/>
                <w:szCs w:val="24"/>
                <w:lang w:val="uk-UA"/>
              </w:rPr>
            </w:pPr>
            <w:r w:rsidRPr="00BA2A48">
              <w:rPr>
                <w:rFonts w:ascii="Times New Roman" w:hAnsi="Times New Roman"/>
                <w:sz w:val="24"/>
                <w:szCs w:val="24"/>
                <w:lang w:val="uk-UA"/>
              </w:rPr>
              <w:t>Вогнева підготовка /</w:t>
            </w:r>
          </w:p>
          <w:p w14:paraId="3892688F" w14:textId="77777777" w:rsidR="00D63384" w:rsidRPr="00BA2A48" w:rsidRDefault="00D63384" w:rsidP="005A673A">
            <w:pPr>
              <w:pStyle w:val="13"/>
              <w:keepNext/>
              <w:widowControl w:val="0"/>
              <w:spacing w:after="0" w:line="240" w:lineRule="auto"/>
              <w:ind w:left="0"/>
              <w:jc w:val="both"/>
              <w:rPr>
                <w:rFonts w:ascii="Times New Roman" w:hAnsi="Times New Roman"/>
                <w:sz w:val="24"/>
                <w:szCs w:val="24"/>
                <w:lang w:val="uk-UA"/>
              </w:rPr>
            </w:pPr>
            <w:r w:rsidRPr="00BA2A48">
              <w:rPr>
                <w:rFonts w:ascii="Times New Roman" w:hAnsi="Times New Roman"/>
                <w:sz w:val="24"/>
                <w:szCs w:val="24"/>
                <w:lang w:val="uk-UA"/>
              </w:rPr>
              <w:t>Спеціальна техніка, спеціальні технічні засоби в правоохоронній діяльності</w:t>
            </w:r>
          </w:p>
        </w:tc>
        <w:tc>
          <w:tcPr>
            <w:tcW w:w="1147" w:type="dxa"/>
            <w:tcBorders>
              <w:top w:val="single" w:sz="6" w:space="0" w:color="auto"/>
              <w:left w:val="single" w:sz="6" w:space="0" w:color="auto"/>
              <w:bottom w:val="single" w:sz="6" w:space="0" w:color="auto"/>
              <w:right w:val="single" w:sz="6" w:space="0" w:color="auto"/>
            </w:tcBorders>
          </w:tcPr>
          <w:p w14:paraId="63C20991" w14:textId="77777777" w:rsidR="00D63384" w:rsidRPr="00BA2A48" w:rsidRDefault="00D63384" w:rsidP="005A673A">
            <w:pPr>
              <w:keepNext/>
              <w:widowControl w:val="0"/>
              <w:tabs>
                <w:tab w:val="left" w:pos="142"/>
              </w:tabs>
              <w:jc w:val="center"/>
              <w:rPr>
                <w:lang w:val="uk-UA"/>
              </w:rPr>
            </w:pPr>
            <w:r w:rsidRPr="00BA2A48">
              <w:rPr>
                <w:lang w:val="uk-UA"/>
              </w:rPr>
              <w:t>3</w:t>
            </w:r>
          </w:p>
        </w:tc>
        <w:tc>
          <w:tcPr>
            <w:tcW w:w="1093" w:type="dxa"/>
            <w:tcBorders>
              <w:top w:val="single" w:sz="6" w:space="0" w:color="auto"/>
              <w:left w:val="single" w:sz="6" w:space="0" w:color="auto"/>
              <w:bottom w:val="single" w:sz="6" w:space="0" w:color="auto"/>
              <w:right w:val="single" w:sz="6" w:space="0" w:color="auto"/>
            </w:tcBorders>
            <w:shd w:val="clear" w:color="auto" w:fill="auto"/>
          </w:tcPr>
          <w:p w14:paraId="25F5F4CA" w14:textId="77777777" w:rsidR="00D63384" w:rsidRPr="00BA2A48" w:rsidRDefault="00D63384" w:rsidP="005A673A">
            <w:pPr>
              <w:keepNext/>
              <w:widowControl w:val="0"/>
              <w:tabs>
                <w:tab w:val="left" w:pos="142"/>
              </w:tabs>
              <w:jc w:val="center"/>
              <w:rPr>
                <w:lang w:val="uk-UA"/>
              </w:rPr>
            </w:pPr>
            <w:r w:rsidRPr="00BA2A48">
              <w:rPr>
                <w:lang w:val="uk-UA"/>
              </w:rPr>
              <w:t>диф.залік</w:t>
            </w:r>
          </w:p>
        </w:tc>
      </w:tr>
      <w:tr w:rsidR="00D63384" w:rsidRPr="00BA2A48" w14:paraId="2CABB8AD" w14:textId="77777777" w:rsidTr="005A673A">
        <w:tc>
          <w:tcPr>
            <w:tcW w:w="1080" w:type="dxa"/>
            <w:tcBorders>
              <w:top w:val="single" w:sz="6" w:space="0" w:color="auto"/>
              <w:left w:val="single" w:sz="6" w:space="0" w:color="auto"/>
              <w:bottom w:val="single" w:sz="6" w:space="0" w:color="auto"/>
              <w:right w:val="single" w:sz="4" w:space="0" w:color="auto"/>
            </w:tcBorders>
          </w:tcPr>
          <w:p w14:paraId="4F0D59B7" w14:textId="77777777" w:rsidR="00D63384" w:rsidRPr="00BA2A48" w:rsidRDefault="00D63384" w:rsidP="005A673A">
            <w:pPr>
              <w:keepNext/>
              <w:widowControl w:val="0"/>
              <w:tabs>
                <w:tab w:val="left" w:pos="142"/>
              </w:tabs>
              <w:jc w:val="both"/>
              <w:rPr>
                <w:lang w:val="uk-UA"/>
              </w:rPr>
            </w:pPr>
            <w:r w:rsidRPr="00BA2A48">
              <w:rPr>
                <w:sz w:val="22"/>
                <w:szCs w:val="22"/>
                <w:lang w:val="uk-UA"/>
              </w:rPr>
              <w:t>ВК 10.1</w:t>
            </w:r>
          </w:p>
          <w:p w14:paraId="4E37A4FC" w14:textId="77777777" w:rsidR="00D63384" w:rsidRPr="00BA2A48" w:rsidRDefault="00D63384" w:rsidP="005A673A">
            <w:pPr>
              <w:keepNext/>
              <w:widowControl w:val="0"/>
              <w:tabs>
                <w:tab w:val="left" w:pos="142"/>
              </w:tabs>
              <w:jc w:val="both"/>
              <w:rPr>
                <w:lang w:val="uk-UA"/>
              </w:rPr>
            </w:pPr>
            <w:r w:rsidRPr="00BA2A48">
              <w:rPr>
                <w:sz w:val="22"/>
                <w:szCs w:val="22"/>
                <w:lang w:val="uk-UA"/>
              </w:rPr>
              <w:t>ВК 10.2</w:t>
            </w:r>
          </w:p>
          <w:p w14:paraId="47C139C7" w14:textId="77777777" w:rsidR="00D63384" w:rsidRPr="00BA2A48" w:rsidRDefault="00D63384" w:rsidP="005A673A">
            <w:pPr>
              <w:keepNext/>
              <w:widowControl w:val="0"/>
              <w:tabs>
                <w:tab w:val="left" w:pos="142"/>
              </w:tabs>
              <w:jc w:val="both"/>
              <w:rPr>
                <w:lang w:val="uk-UA"/>
              </w:rPr>
            </w:pPr>
          </w:p>
          <w:p w14:paraId="5AD26627" w14:textId="77777777" w:rsidR="00D63384" w:rsidRPr="00BA2A48" w:rsidRDefault="00D63384" w:rsidP="005A673A">
            <w:pPr>
              <w:keepNext/>
              <w:widowControl w:val="0"/>
              <w:tabs>
                <w:tab w:val="left" w:pos="142"/>
              </w:tabs>
              <w:jc w:val="both"/>
              <w:rPr>
                <w:lang w:val="uk-UA"/>
              </w:rPr>
            </w:pPr>
            <w:r w:rsidRPr="00BA2A48">
              <w:rPr>
                <w:sz w:val="22"/>
                <w:szCs w:val="22"/>
                <w:lang w:val="uk-UA"/>
              </w:rPr>
              <w:t>ВК 10.3</w:t>
            </w:r>
          </w:p>
        </w:tc>
        <w:tc>
          <w:tcPr>
            <w:tcW w:w="6420" w:type="dxa"/>
            <w:tcBorders>
              <w:top w:val="single" w:sz="6" w:space="0" w:color="auto"/>
              <w:left w:val="single" w:sz="4" w:space="0" w:color="auto"/>
              <w:bottom w:val="single" w:sz="6" w:space="0" w:color="auto"/>
              <w:right w:val="single" w:sz="6" w:space="0" w:color="auto"/>
            </w:tcBorders>
          </w:tcPr>
          <w:p w14:paraId="54A5BE5C" w14:textId="77777777" w:rsidR="00D63384" w:rsidRPr="00BA2A48" w:rsidRDefault="00D63384" w:rsidP="005A673A">
            <w:pPr>
              <w:pStyle w:val="13"/>
              <w:keepNext/>
              <w:widowControl w:val="0"/>
              <w:spacing w:after="0" w:line="240" w:lineRule="auto"/>
              <w:ind w:left="0"/>
              <w:jc w:val="both"/>
              <w:rPr>
                <w:rFonts w:ascii="Times New Roman" w:hAnsi="Times New Roman"/>
                <w:sz w:val="24"/>
                <w:szCs w:val="24"/>
                <w:lang w:val="uk-UA"/>
              </w:rPr>
            </w:pPr>
            <w:r w:rsidRPr="00BA2A48">
              <w:rPr>
                <w:rFonts w:ascii="Times New Roman" w:hAnsi="Times New Roman"/>
                <w:sz w:val="24"/>
                <w:szCs w:val="24"/>
                <w:lang w:val="uk-UA"/>
              </w:rPr>
              <w:t>Особливості розслідування окремих видів злочинів /</w:t>
            </w:r>
          </w:p>
          <w:p w14:paraId="7584A13E" w14:textId="77777777" w:rsidR="00D63384" w:rsidRPr="00BA2A48" w:rsidRDefault="00D63384" w:rsidP="005A673A">
            <w:pPr>
              <w:pStyle w:val="13"/>
              <w:keepNext/>
              <w:widowControl w:val="0"/>
              <w:spacing w:after="0" w:line="240" w:lineRule="auto"/>
              <w:ind w:left="0"/>
              <w:jc w:val="both"/>
              <w:rPr>
                <w:rFonts w:ascii="Times New Roman" w:hAnsi="Times New Roman"/>
                <w:sz w:val="24"/>
                <w:szCs w:val="24"/>
                <w:lang w:val="uk-UA"/>
              </w:rPr>
            </w:pPr>
            <w:r w:rsidRPr="00BA2A48">
              <w:rPr>
                <w:rFonts w:ascii="Times New Roman" w:hAnsi="Times New Roman"/>
                <w:sz w:val="24"/>
                <w:szCs w:val="24"/>
                <w:lang w:val="uk-UA"/>
              </w:rPr>
              <w:t>Криміналістичні засоби та методи розкриття і розслідування кримінальних правопорушень /</w:t>
            </w:r>
          </w:p>
          <w:p w14:paraId="7C2AAED9" w14:textId="77777777" w:rsidR="00D63384" w:rsidRPr="00BA2A48" w:rsidRDefault="00D63384" w:rsidP="005A673A">
            <w:pPr>
              <w:pStyle w:val="13"/>
              <w:keepNext/>
              <w:widowControl w:val="0"/>
              <w:spacing w:after="0" w:line="240" w:lineRule="auto"/>
              <w:ind w:left="0"/>
              <w:jc w:val="both"/>
              <w:rPr>
                <w:rFonts w:ascii="Times New Roman" w:hAnsi="Times New Roman"/>
                <w:sz w:val="24"/>
                <w:szCs w:val="24"/>
                <w:lang w:val="uk-UA"/>
              </w:rPr>
            </w:pPr>
            <w:r w:rsidRPr="00BA2A48">
              <w:rPr>
                <w:rFonts w:ascii="Times New Roman" w:hAnsi="Times New Roman"/>
                <w:sz w:val="24"/>
                <w:szCs w:val="24"/>
                <w:lang w:val="uk-UA"/>
              </w:rPr>
              <w:t>Юридична клінічна діяльність</w:t>
            </w:r>
          </w:p>
        </w:tc>
        <w:tc>
          <w:tcPr>
            <w:tcW w:w="1147" w:type="dxa"/>
            <w:tcBorders>
              <w:top w:val="single" w:sz="6" w:space="0" w:color="auto"/>
              <w:left w:val="single" w:sz="6" w:space="0" w:color="auto"/>
              <w:bottom w:val="single" w:sz="6" w:space="0" w:color="auto"/>
              <w:right w:val="single" w:sz="6" w:space="0" w:color="auto"/>
            </w:tcBorders>
          </w:tcPr>
          <w:p w14:paraId="0C82A742" w14:textId="77777777" w:rsidR="00D63384" w:rsidRPr="00BA2A48" w:rsidRDefault="00D63384" w:rsidP="005A673A">
            <w:pPr>
              <w:keepNext/>
              <w:widowControl w:val="0"/>
              <w:tabs>
                <w:tab w:val="left" w:pos="142"/>
              </w:tabs>
              <w:jc w:val="center"/>
              <w:rPr>
                <w:lang w:val="uk-UA"/>
              </w:rPr>
            </w:pPr>
            <w:r w:rsidRPr="00BA2A48">
              <w:rPr>
                <w:lang w:val="uk-UA"/>
              </w:rPr>
              <w:t>3</w:t>
            </w:r>
          </w:p>
        </w:tc>
        <w:tc>
          <w:tcPr>
            <w:tcW w:w="1093" w:type="dxa"/>
            <w:tcBorders>
              <w:top w:val="single" w:sz="6" w:space="0" w:color="auto"/>
              <w:left w:val="single" w:sz="6" w:space="0" w:color="auto"/>
              <w:bottom w:val="single" w:sz="6" w:space="0" w:color="auto"/>
              <w:right w:val="single" w:sz="6" w:space="0" w:color="auto"/>
            </w:tcBorders>
            <w:shd w:val="clear" w:color="auto" w:fill="auto"/>
          </w:tcPr>
          <w:p w14:paraId="0B573C29" w14:textId="77777777" w:rsidR="00D63384" w:rsidRPr="00BA2A48" w:rsidRDefault="00D63384" w:rsidP="005A673A">
            <w:pPr>
              <w:keepNext/>
              <w:widowControl w:val="0"/>
              <w:tabs>
                <w:tab w:val="left" w:pos="142"/>
              </w:tabs>
              <w:jc w:val="center"/>
              <w:rPr>
                <w:lang w:val="uk-UA"/>
              </w:rPr>
            </w:pPr>
            <w:r w:rsidRPr="00BA2A48">
              <w:rPr>
                <w:lang w:val="uk-UA"/>
              </w:rPr>
              <w:t>диф.залік</w:t>
            </w:r>
          </w:p>
        </w:tc>
      </w:tr>
      <w:tr w:rsidR="00D63384" w:rsidRPr="00BA2A48" w14:paraId="3A079068" w14:textId="77777777" w:rsidTr="005A673A">
        <w:tc>
          <w:tcPr>
            <w:tcW w:w="9740" w:type="dxa"/>
            <w:gridSpan w:val="4"/>
            <w:tcBorders>
              <w:top w:val="single" w:sz="4" w:space="0" w:color="auto"/>
            </w:tcBorders>
          </w:tcPr>
          <w:p w14:paraId="52D89F23" w14:textId="77777777" w:rsidR="00D63384" w:rsidRPr="00BA2A48" w:rsidRDefault="00D63384" w:rsidP="005A673A">
            <w:pPr>
              <w:keepNext/>
              <w:widowControl w:val="0"/>
              <w:tabs>
                <w:tab w:val="left" w:pos="142"/>
              </w:tabs>
              <w:spacing w:line="276" w:lineRule="auto"/>
              <w:ind w:left="720"/>
              <w:rPr>
                <w:lang w:val="uk-UA"/>
              </w:rPr>
            </w:pPr>
            <w:r w:rsidRPr="00BA2A48">
              <w:rPr>
                <w:lang w:val="uk-UA"/>
              </w:rPr>
              <w:t>* обирається з електронного каталогу, що щорічно оновлюється</w:t>
            </w:r>
          </w:p>
          <w:p w14:paraId="5B5DD6D5" w14:textId="77777777" w:rsidR="00D63384" w:rsidRPr="00BA2A48" w:rsidRDefault="00D63384" w:rsidP="005A673A">
            <w:pPr>
              <w:keepNext/>
              <w:widowControl w:val="0"/>
              <w:tabs>
                <w:tab w:val="left" w:pos="142"/>
              </w:tabs>
              <w:jc w:val="both"/>
              <w:rPr>
                <w:lang w:val="uk-UA"/>
              </w:rPr>
            </w:pPr>
          </w:p>
        </w:tc>
      </w:tr>
    </w:tbl>
    <w:p w14:paraId="4F3BB641" w14:textId="77777777" w:rsidR="00D63384" w:rsidRPr="00BA2A48" w:rsidRDefault="00D63384" w:rsidP="00D63384">
      <w:pPr>
        <w:keepNext/>
        <w:widowControl w:val="0"/>
        <w:tabs>
          <w:tab w:val="left" w:pos="142"/>
        </w:tabs>
        <w:spacing w:line="276" w:lineRule="auto"/>
        <w:jc w:val="both"/>
        <w:rPr>
          <w:lang w:val="uk-UA"/>
        </w:rPr>
        <w:sectPr w:rsidR="00D63384" w:rsidRPr="00BA2A48" w:rsidSect="005A673A">
          <w:headerReference w:type="even" r:id="rId10"/>
          <w:headerReference w:type="default" r:id="rId11"/>
          <w:pgSz w:w="11900" w:h="16820"/>
          <w:pgMar w:top="899" w:right="1160" w:bottom="720" w:left="1418" w:header="720" w:footer="720" w:gutter="0"/>
          <w:cols w:space="60"/>
          <w:noEndnote/>
          <w:titlePg/>
          <w:docGrid w:linePitch="326"/>
        </w:sectPr>
      </w:pPr>
    </w:p>
    <w:p w14:paraId="40CBB899" w14:textId="77777777" w:rsidR="00D63384" w:rsidRPr="00BA2A48" w:rsidRDefault="00D63384" w:rsidP="00D63384">
      <w:pPr>
        <w:jc w:val="center"/>
        <w:rPr>
          <w:b/>
          <w:sz w:val="28"/>
          <w:szCs w:val="28"/>
        </w:rPr>
      </w:pPr>
      <w:bookmarkStart w:id="0" w:name="OLE_LINK1"/>
      <w:r w:rsidRPr="00BA2A48">
        <w:rPr>
          <w:b/>
          <w:sz w:val="28"/>
          <w:szCs w:val="28"/>
        </w:rPr>
        <w:lastRenderedPageBreak/>
        <w:t>2.2. Структурно-логічна схема ОП</w:t>
      </w:r>
    </w:p>
    <w:p w14:paraId="6275AF61" w14:textId="77777777" w:rsidR="00D63384" w:rsidRPr="00BA2A48" w:rsidRDefault="00D63384" w:rsidP="00D63384">
      <w:pPr>
        <w:rPr>
          <w:sz w:val="28"/>
          <w:szCs w:val="28"/>
        </w:rPr>
      </w:pPr>
    </w:p>
    <w:p w14:paraId="57D6085C" w14:textId="77777777" w:rsidR="00D63384" w:rsidRPr="00BA2A48" w:rsidRDefault="00F51243" w:rsidP="00D63384">
      <w:pPr>
        <w:rPr>
          <w:sz w:val="28"/>
          <w:szCs w:val="28"/>
        </w:rPr>
      </w:pPr>
      <w:r>
        <w:rPr>
          <w:noProof/>
          <w:sz w:val="28"/>
          <w:szCs w:val="28"/>
          <w:lang w:val="uk-UA" w:eastAsia="uk-UA"/>
        </w:rPr>
        <w:pict w14:anchorId="13EE1381">
          <v:rect id="_x0000_s1031" style="position:absolute;margin-left:251.7pt;margin-top:2.5pt;width:227.4pt;height:27pt;z-index:251665408">
            <v:textbox style="mso-next-textbox:#_x0000_s1031">
              <w:txbxContent>
                <w:p w14:paraId="5FF45EF7" w14:textId="77777777" w:rsidR="008C0991" w:rsidRPr="00167CF1" w:rsidRDefault="008C0991" w:rsidP="00D63384">
                  <w:pPr>
                    <w:jc w:val="center"/>
                    <w:rPr>
                      <w:lang w:val="uk-UA"/>
                    </w:rPr>
                  </w:pPr>
                  <w:r>
                    <w:t>І</w:t>
                  </w:r>
                  <w:r>
                    <w:rPr>
                      <w:lang w:val="uk-UA"/>
                    </w:rPr>
                    <w:t>І</w:t>
                  </w:r>
                  <w:r>
                    <w:t xml:space="preserve"> </w:t>
                  </w:r>
                  <w:r>
                    <w:rPr>
                      <w:lang w:val="uk-UA"/>
                    </w:rPr>
                    <w:t>семестр</w:t>
                  </w:r>
                </w:p>
              </w:txbxContent>
            </v:textbox>
          </v:rect>
        </w:pict>
      </w:r>
      <w:r>
        <w:rPr>
          <w:noProof/>
          <w:sz w:val="28"/>
          <w:szCs w:val="28"/>
          <w:lang w:eastAsia="uk-UA"/>
        </w:rPr>
        <w:pict w14:anchorId="2F6EF0D7">
          <v:rect id="_x0000_s1029" style="position:absolute;margin-left:545.1pt;margin-top:2.5pt;width:185.4pt;height:27pt;z-index:251663360">
            <v:textbox>
              <w:txbxContent>
                <w:p w14:paraId="465FFD8E" w14:textId="77777777" w:rsidR="008C0991" w:rsidRPr="00167CF1" w:rsidRDefault="008C0991" w:rsidP="00D63384">
                  <w:pPr>
                    <w:jc w:val="center"/>
                    <w:rPr>
                      <w:lang w:val="uk-UA"/>
                    </w:rPr>
                  </w:pPr>
                  <w:r>
                    <w:t xml:space="preserve">ІІІ </w:t>
                  </w:r>
                  <w:r>
                    <w:rPr>
                      <w:lang w:val="uk-UA"/>
                    </w:rPr>
                    <w:t>семестр</w:t>
                  </w:r>
                </w:p>
                <w:p w14:paraId="6B8F063A" w14:textId="77777777" w:rsidR="008C0991" w:rsidRPr="00672CF3" w:rsidRDefault="008C0991" w:rsidP="00D63384"/>
              </w:txbxContent>
            </v:textbox>
          </v:rect>
        </w:pict>
      </w:r>
      <w:r>
        <w:rPr>
          <w:noProof/>
          <w:sz w:val="28"/>
          <w:szCs w:val="28"/>
          <w:lang w:eastAsia="uk-UA"/>
        </w:rPr>
        <w:pict w14:anchorId="4E1A2BB1">
          <v:rect id="_x0000_s1026" style="position:absolute;margin-left:2.7pt;margin-top:2.5pt;width:185.4pt;height:27pt;z-index:251660288">
            <v:textbox>
              <w:txbxContent>
                <w:p w14:paraId="2CC20BBB" w14:textId="77777777" w:rsidR="008C0991" w:rsidRPr="00167CF1" w:rsidRDefault="008C0991" w:rsidP="00D63384">
                  <w:pPr>
                    <w:jc w:val="center"/>
                    <w:rPr>
                      <w:lang w:val="uk-UA"/>
                    </w:rPr>
                  </w:pPr>
                  <w:r>
                    <w:t xml:space="preserve">І </w:t>
                  </w:r>
                  <w:r>
                    <w:rPr>
                      <w:lang w:val="uk-UA"/>
                    </w:rPr>
                    <w:t>семестр</w:t>
                  </w:r>
                </w:p>
              </w:txbxContent>
            </v:textbox>
          </v:rect>
        </w:pict>
      </w:r>
      <w:r w:rsidR="00D63384" w:rsidRPr="00BA2A48">
        <w:rPr>
          <w:sz w:val="28"/>
          <w:szCs w:val="28"/>
        </w:rPr>
        <w:tab/>
      </w:r>
    </w:p>
    <w:p w14:paraId="490B8F62" w14:textId="77777777" w:rsidR="00D63384" w:rsidRPr="00BA2A48" w:rsidRDefault="00D63384" w:rsidP="00D63384">
      <w:pPr>
        <w:rPr>
          <w:sz w:val="28"/>
          <w:szCs w:val="28"/>
        </w:rPr>
      </w:pPr>
    </w:p>
    <w:p w14:paraId="5B8873E6" w14:textId="77777777" w:rsidR="00D63384" w:rsidRPr="00BA2A48" w:rsidRDefault="00D63384" w:rsidP="00D63384">
      <w:pPr>
        <w:rPr>
          <w:sz w:val="28"/>
          <w:szCs w:val="28"/>
        </w:rPr>
      </w:pPr>
    </w:p>
    <w:p w14:paraId="1CD31B78" w14:textId="77777777" w:rsidR="00D63384" w:rsidRPr="00BA2A48" w:rsidRDefault="00F51243" w:rsidP="00D63384">
      <w:pPr>
        <w:rPr>
          <w:sz w:val="28"/>
          <w:szCs w:val="28"/>
        </w:rPr>
      </w:pPr>
      <w:r>
        <w:rPr>
          <w:noProof/>
          <w:sz w:val="28"/>
          <w:szCs w:val="28"/>
          <w:lang w:val="uk-UA" w:eastAsia="uk-UA"/>
        </w:rPr>
        <w:pict w14:anchorId="5D0AF8FF">
          <v:rect id="_x0000_s1044" style="position:absolute;margin-left:545.1pt;margin-top:10.55pt;width:185.4pt;height:34.2pt;z-index:251678720">
            <v:textbox>
              <w:txbxContent>
                <w:p w14:paraId="22CB63CE" w14:textId="77777777" w:rsidR="008C0991" w:rsidRPr="00F92ABF" w:rsidRDefault="008C0991" w:rsidP="00D63384">
                  <w:pPr>
                    <w:jc w:val="center"/>
                    <w:rPr>
                      <w:lang w:val="uk-UA"/>
                    </w:rPr>
                  </w:pPr>
                  <w:r>
                    <w:rPr>
                      <w:lang w:val="uk-UA"/>
                    </w:rPr>
                    <w:t>Актуальні питання запобігання корупції</w:t>
                  </w:r>
                </w:p>
              </w:txbxContent>
            </v:textbox>
          </v:rect>
        </w:pict>
      </w:r>
      <w:r>
        <w:rPr>
          <w:noProof/>
          <w:sz w:val="28"/>
          <w:szCs w:val="28"/>
          <w:lang w:val="uk-UA" w:eastAsia="uk-UA"/>
        </w:rPr>
        <w:pict w14:anchorId="08FF245C">
          <v:rect id="_x0000_s1042" style="position:absolute;margin-left:251.7pt;margin-top:10.55pt;width:227.4pt;height:73.8pt;z-index:251676672">
            <v:textbox>
              <w:txbxContent>
                <w:p w14:paraId="4C9C42FA" w14:textId="77777777" w:rsidR="008C0991" w:rsidRDefault="008C0991" w:rsidP="00D63384">
                  <w:pPr>
                    <w:jc w:val="center"/>
                  </w:pPr>
                  <w:r w:rsidRPr="00152D02">
                    <w:rPr>
                      <w:lang w:val="uk-UA"/>
                    </w:rPr>
                    <w:t>Актуальні проблеми організації охорони громадського порядку і безпеки / Актуальні питання поліцейської діяльності / Приватна детективна діяльність в Україні</w:t>
                  </w:r>
                </w:p>
              </w:txbxContent>
            </v:textbox>
          </v:rect>
        </w:pict>
      </w:r>
      <w:r>
        <w:rPr>
          <w:noProof/>
          <w:sz w:val="28"/>
          <w:szCs w:val="28"/>
          <w:lang w:eastAsia="uk-UA"/>
        </w:rPr>
        <w:pict w14:anchorId="3F22891B">
          <v:rect id="_x0000_s1027" style="position:absolute;margin-left:2.7pt;margin-top:10.55pt;width:185.4pt;height:22.9pt;z-index:251661312">
            <v:textbox style="mso-next-textbox:#_x0000_s1027">
              <w:txbxContent>
                <w:p w14:paraId="388B667A" w14:textId="77777777" w:rsidR="008C0991" w:rsidRPr="00167CF1" w:rsidRDefault="008C0991" w:rsidP="00D63384">
                  <w:pPr>
                    <w:jc w:val="center"/>
                    <w:rPr>
                      <w:lang w:val="uk-UA"/>
                    </w:rPr>
                  </w:pPr>
                  <w:r>
                    <w:rPr>
                      <w:lang w:val="uk-UA"/>
                    </w:rPr>
                    <w:t>Філософія та методологія науки</w:t>
                  </w:r>
                </w:p>
              </w:txbxContent>
            </v:textbox>
          </v:rect>
        </w:pict>
      </w:r>
    </w:p>
    <w:p w14:paraId="69D1870F" w14:textId="77777777" w:rsidR="00D63384" w:rsidRPr="00BA2A48" w:rsidRDefault="00F51243" w:rsidP="00D63384">
      <w:pPr>
        <w:rPr>
          <w:sz w:val="28"/>
          <w:szCs w:val="28"/>
        </w:rPr>
      </w:pPr>
      <w:r>
        <w:rPr>
          <w:noProof/>
          <w:sz w:val="28"/>
          <w:szCs w:val="28"/>
          <w:lang w:val="uk-UA" w:eastAsia="uk-UA"/>
        </w:rPr>
        <w:pict w14:anchorId="2AF2A6AE">
          <v:shapetype id="_x0000_t32" coordsize="21600,21600" o:spt="32" o:oned="t" path="m,l21600,21600e" filled="f">
            <v:path arrowok="t" fillok="f" o:connecttype="none"/>
            <o:lock v:ext="edit" shapetype="t"/>
          </v:shapetype>
          <v:shape id="_x0000_s1092" type="#_x0000_t32" style="position:absolute;margin-left:730.5pt;margin-top:14.25pt;width:33.6pt;height:0;flip:x;z-index:251727872" o:connectortype="straight">
            <v:stroke endarrow="block"/>
          </v:shape>
        </w:pict>
      </w:r>
      <w:r>
        <w:rPr>
          <w:noProof/>
          <w:sz w:val="28"/>
          <w:szCs w:val="28"/>
          <w:lang w:val="uk-UA" w:eastAsia="uk-UA"/>
        </w:rPr>
        <w:pict w14:anchorId="39F11AD5">
          <v:shape id="_x0000_s1091" type="#_x0000_t32" style="position:absolute;margin-left:764.1pt;margin-top:14.25pt;width:1.2pt;height:326.4pt;z-index:251726848" o:connectortype="straight"/>
        </w:pict>
      </w:r>
      <w:r>
        <w:rPr>
          <w:noProof/>
          <w:sz w:val="28"/>
          <w:szCs w:val="28"/>
          <w:lang w:val="uk-UA" w:eastAsia="uk-UA"/>
        </w:rPr>
        <w:pict w14:anchorId="719F2B00">
          <v:shape id="_x0000_s1079" type="#_x0000_t32" style="position:absolute;margin-left:-17.7pt;margin-top:7.65pt;width:20.4pt;height:0;z-index:251714560" o:connectortype="straight">
            <v:stroke endarrow="block"/>
          </v:shape>
        </w:pict>
      </w:r>
      <w:r>
        <w:rPr>
          <w:noProof/>
          <w:sz w:val="28"/>
          <w:szCs w:val="28"/>
          <w:lang w:val="uk-UA" w:eastAsia="uk-UA"/>
        </w:rPr>
        <w:pict w14:anchorId="0241A61A">
          <v:shape id="_x0000_s1062" type="#_x0000_t32" style="position:absolute;margin-left:479.1pt;margin-top:10.65pt;width:66pt;height:18pt;flip:y;z-index:251697152" o:connectortype="straight">
            <v:stroke endarrow="block"/>
          </v:shape>
        </w:pict>
      </w:r>
      <w:r>
        <w:rPr>
          <w:noProof/>
          <w:sz w:val="28"/>
          <w:szCs w:val="28"/>
          <w:lang w:val="uk-UA" w:eastAsia="uk-UA"/>
        </w:rPr>
        <w:pict w14:anchorId="2B8DD3BE">
          <v:shape id="_x0000_s1052" type="#_x0000_t32" style="position:absolute;margin-left:-17.7pt;margin-top:7.65pt;width:2.4pt;height:333pt;z-index:251686912" o:connectortype="straight"/>
        </w:pict>
      </w:r>
    </w:p>
    <w:p w14:paraId="26373AB2" w14:textId="77777777" w:rsidR="00D63384" w:rsidRPr="00BA2A48" w:rsidRDefault="00F51243" w:rsidP="00D63384">
      <w:pPr>
        <w:rPr>
          <w:sz w:val="28"/>
          <w:szCs w:val="28"/>
        </w:rPr>
      </w:pPr>
      <w:r>
        <w:rPr>
          <w:noProof/>
          <w:sz w:val="28"/>
          <w:szCs w:val="28"/>
          <w:lang w:val="uk-UA" w:eastAsia="uk-UA"/>
        </w:rPr>
        <w:pict w14:anchorId="7B00DE83">
          <v:shape id="_x0000_s1064" type="#_x0000_t32" style="position:absolute;margin-left:479.1pt;margin-top:1.25pt;width:66pt;height:101.3pt;flip:y;z-index:251699200" o:connectortype="straight">
            <v:stroke endarrow="block"/>
          </v:shape>
        </w:pict>
      </w:r>
      <w:r>
        <w:rPr>
          <w:noProof/>
          <w:sz w:val="28"/>
          <w:szCs w:val="28"/>
          <w:lang w:val="uk-UA" w:eastAsia="uk-UA"/>
        </w:rPr>
        <w:pict w14:anchorId="6B654B29">
          <v:shape id="_x0000_s1061" type="#_x0000_t32" style="position:absolute;margin-left:188.1pt;margin-top:12.55pt;width:63.6pt;height:57pt;flip:y;z-index:251696128" o:connectortype="straight">
            <v:stroke endarrow="block"/>
          </v:shape>
        </w:pict>
      </w:r>
      <w:r>
        <w:rPr>
          <w:noProof/>
          <w:sz w:val="28"/>
          <w:szCs w:val="28"/>
          <w:lang w:val="uk-UA" w:eastAsia="uk-UA"/>
        </w:rPr>
        <w:pict w14:anchorId="2801629A">
          <v:rect id="_x0000_s1038" style="position:absolute;margin-left:2.7pt;margin-top:12.55pt;width:185.4pt;height:34.2pt;z-index:251672576">
            <v:textbox>
              <w:txbxContent>
                <w:p w14:paraId="7DB6ABFF" w14:textId="77777777" w:rsidR="008C0991" w:rsidRPr="006E2FAA" w:rsidRDefault="008C0991" w:rsidP="00D63384">
                  <w:pPr>
                    <w:jc w:val="center"/>
                    <w:rPr>
                      <w:lang w:val="uk-UA"/>
                    </w:rPr>
                  </w:pPr>
                  <w:r>
                    <w:rPr>
                      <w:lang w:val="uk-UA"/>
                    </w:rPr>
                    <w:t>Основи наукової комунікації іноземними мовами</w:t>
                  </w:r>
                </w:p>
              </w:txbxContent>
            </v:textbox>
          </v:rect>
        </w:pict>
      </w:r>
    </w:p>
    <w:p w14:paraId="2FD375E3" w14:textId="77777777" w:rsidR="00D63384" w:rsidRPr="00BA2A48" w:rsidRDefault="00F51243" w:rsidP="00D63384">
      <w:pPr>
        <w:rPr>
          <w:sz w:val="28"/>
          <w:szCs w:val="28"/>
        </w:rPr>
      </w:pPr>
      <w:r>
        <w:rPr>
          <w:noProof/>
          <w:sz w:val="28"/>
          <w:szCs w:val="28"/>
          <w:lang w:val="uk-UA" w:eastAsia="uk-UA"/>
        </w:rPr>
        <w:pict w14:anchorId="5830676A">
          <v:shape id="_x0000_s1085" type="#_x0000_t32" style="position:absolute;margin-left:479.1pt;margin-top:1.9pt;width:21pt;height:0;flip:x;z-index:251720704" o:connectortype="straight">
            <v:stroke endarrow="block"/>
          </v:shape>
        </w:pict>
      </w:r>
      <w:r>
        <w:rPr>
          <w:noProof/>
          <w:sz w:val="28"/>
          <w:szCs w:val="28"/>
          <w:lang w:val="uk-UA" w:eastAsia="uk-UA"/>
        </w:rPr>
        <w:pict w14:anchorId="53FC338F">
          <v:shape id="_x0000_s1080" type="#_x0000_t32" style="position:absolute;margin-left:188.1pt;margin-top:13.25pt;width:16.2pt;height:0;flip:x;z-index:251715584" o:connectortype="straight">
            <v:stroke endarrow="block"/>
          </v:shape>
        </w:pict>
      </w:r>
      <w:r>
        <w:rPr>
          <w:noProof/>
          <w:sz w:val="28"/>
          <w:szCs w:val="28"/>
          <w:lang w:val="uk-UA" w:eastAsia="uk-UA"/>
        </w:rPr>
        <w:pict w14:anchorId="0D52DDED">
          <v:shape id="_x0000_s1075" type="#_x0000_t32" style="position:absolute;margin-left:500.1pt;margin-top:1.9pt;width:3pt;height:322.1pt;z-index:251710464" o:connectortype="straight"/>
        </w:pict>
      </w:r>
      <w:r>
        <w:rPr>
          <w:noProof/>
          <w:sz w:val="28"/>
          <w:szCs w:val="28"/>
          <w:lang w:val="uk-UA" w:eastAsia="uk-UA"/>
        </w:rPr>
        <w:pict w14:anchorId="3F1892EE">
          <v:shape id="_x0000_s1068" type="#_x0000_t32" style="position:absolute;margin-left:204.3pt;margin-top:13.25pt;width:1.2pt;height:295.2pt;z-index:251703296" o:connectortype="straight"/>
        </w:pict>
      </w:r>
      <w:r>
        <w:rPr>
          <w:noProof/>
          <w:sz w:val="28"/>
          <w:szCs w:val="28"/>
          <w:lang w:val="uk-UA" w:eastAsia="uk-UA"/>
        </w:rPr>
        <w:pict w14:anchorId="2CC99964">
          <v:shape id="_x0000_s1066" type="#_x0000_t32" style="position:absolute;margin-left:479.1pt;margin-top:13.25pt;width:66pt;height:84pt;z-index:251701248" o:connectortype="straight">
            <v:stroke endarrow="block"/>
          </v:shape>
        </w:pict>
      </w:r>
      <w:r>
        <w:rPr>
          <w:noProof/>
          <w:sz w:val="28"/>
          <w:szCs w:val="28"/>
          <w:lang w:val="uk-UA" w:eastAsia="uk-UA"/>
        </w:rPr>
        <w:pict w14:anchorId="4D0E5E81">
          <v:shape id="_x0000_s1063" type="#_x0000_t32" style="position:absolute;margin-left:479.1pt;margin-top:4.85pt;width:67.2pt;height:19.2pt;z-index:251698176" o:connectortype="straight">
            <v:stroke endarrow="block"/>
          </v:shape>
        </w:pict>
      </w:r>
      <w:r>
        <w:rPr>
          <w:noProof/>
          <w:sz w:val="28"/>
          <w:szCs w:val="28"/>
          <w:lang w:val="uk-UA" w:eastAsia="uk-UA"/>
        </w:rPr>
        <w:pict w14:anchorId="3B4C5826">
          <v:shape id="_x0000_s1060" type="#_x0000_t32" style="position:absolute;margin-left:188.1pt;margin-top:8.45pt;width:63.6pt;height:97.2pt;flip:y;z-index:251695104" o:connectortype="straight">
            <v:stroke endarrow="block"/>
          </v:shape>
        </w:pict>
      </w:r>
      <w:r>
        <w:rPr>
          <w:noProof/>
          <w:sz w:val="28"/>
          <w:szCs w:val="28"/>
          <w:lang w:val="uk-UA" w:eastAsia="uk-UA"/>
        </w:rPr>
        <w:pict w14:anchorId="7ADE891C">
          <v:shape id="_x0000_s1057" type="#_x0000_t32" style="position:absolute;margin-left:-17.7pt;margin-top:12.65pt;width:20.4pt;height:.6pt;flip:y;z-index:251692032" o:connectortype="straight">
            <v:stroke endarrow="block"/>
          </v:shape>
        </w:pict>
      </w:r>
      <w:r>
        <w:rPr>
          <w:noProof/>
          <w:sz w:val="28"/>
          <w:szCs w:val="28"/>
          <w:lang w:val="uk-UA" w:eastAsia="uk-UA"/>
        </w:rPr>
        <w:pict w14:anchorId="463EF92C">
          <v:rect id="_x0000_s1043" style="position:absolute;margin-left:545.7pt;margin-top:4.85pt;width:185.4pt;height:48.6pt;z-index:251677696">
            <v:textbox>
              <w:txbxContent>
                <w:p w14:paraId="39970BF6" w14:textId="77777777" w:rsidR="008C0991" w:rsidRPr="00F92ABF" w:rsidRDefault="008C0991" w:rsidP="00D63384">
                  <w:pPr>
                    <w:jc w:val="center"/>
                    <w:rPr>
                      <w:lang w:val="uk-UA"/>
                    </w:rPr>
                  </w:pPr>
                  <w:r>
                    <w:rPr>
                      <w:lang w:val="uk-UA"/>
                    </w:rPr>
                    <w:t>Забезпечення та захист прав людини в правоохоронній діяльності</w:t>
                  </w:r>
                </w:p>
              </w:txbxContent>
            </v:textbox>
          </v:rect>
        </w:pict>
      </w:r>
    </w:p>
    <w:p w14:paraId="5E5E5A48" w14:textId="77777777" w:rsidR="00D63384" w:rsidRPr="00BA2A48" w:rsidRDefault="00F51243" w:rsidP="00D63384">
      <w:pPr>
        <w:rPr>
          <w:sz w:val="28"/>
          <w:szCs w:val="28"/>
        </w:rPr>
      </w:pPr>
      <w:r>
        <w:rPr>
          <w:noProof/>
          <w:sz w:val="28"/>
          <w:szCs w:val="28"/>
          <w:lang w:val="uk-UA" w:eastAsia="uk-UA"/>
        </w:rPr>
        <w:pict w14:anchorId="78E9EC84">
          <v:shape id="_x0000_s1108" type="#_x0000_t32" style="position:absolute;margin-left:188.1pt;margin-top:2.25pt;width:63.6pt;height:146.1pt;flip:y;z-index:251744256" o:connectortype="straight">
            <v:stroke endarrow="block"/>
          </v:shape>
        </w:pict>
      </w:r>
      <w:r>
        <w:rPr>
          <w:noProof/>
          <w:sz w:val="28"/>
          <w:szCs w:val="28"/>
          <w:lang w:val="uk-UA" w:eastAsia="uk-UA"/>
        </w:rPr>
        <w:pict w14:anchorId="4123747F">
          <v:shape id="_x0000_s1101" type="#_x0000_t32" style="position:absolute;margin-left:188.1pt;margin-top:7.95pt;width:59.5pt;height:182.1pt;flip:y;z-index:251737088" o:connectortype="straight">
            <v:stroke endarrow="block"/>
          </v:shape>
        </w:pict>
      </w:r>
      <w:r>
        <w:rPr>
          <w:noProof/>
          <w:sz w:val="28"/>
          <w:szCs w:val="28"/>
          <w:lang w:val="uk-UA" w:eastAsia="uk-UA"/>
        </w:rPr>
        <w:pict w14:anchorId="0838FF63">
          <v:shape id="_x0000_s1093" type="#_x0000_t32" style="position:absolute;margin-left:731.7pt;margin-top:14.55pt;width:33.6pt;height:0;flip:x;z-index:251728896" o:connectortype="straight">
            <v:stroke endarrow="block"/>
          </v:shape>
        </w:pict>
      </w:r>
    </w:p>
    <w:p w14:paraId="64BA6DAC" w14:textId="77777777" w:rsidR="00D63384" w:rsidRPr="00BA2A48" w:rsidRDefault="00F51243" w:rsidP="00D63384">
      <w:pPr>
        <w:rPr>
          <w:sz w:val="28"/>
          <w:szCs w:val="28"/>
        </w:rPr>
      </w:pPr>
      <w:r>
        <w:rPr>
          <w:noProof/>
          <w:sz w:val="28"/>
          <w:szCs w:val="28"/>
          <w:lang w:val="uk-UA" w:eastAsia="uk-UA"/>
        </w:rPr>
        <w:pict w14:anchorId="0DAA24E0">
          <v:shape id="_x0000_s1106" type="#_x0000_t32" style="position:absolute;margin-left:479.1pt;margin-top:15.55pt;width:66pt;height:116.7pt;flip:y;z-index:251742208" o:connectortype="straight">
            <v:stroke endarrow="block"/>
          </v:shape>
        </w:pict>
      </w:r>
      <w:r>
        <w:rPr>
          <w:noProof/>
          <w:sz w:val="28"/>
          <w:szCs w:val="28"/>
          <w:lang w:val="uk-UA" w:eastAsia="uk-UA"/>
        </w:rPr>
        <w:pict w14:anchorId="535569C9">
          <v:shape id="_x0000_s1103" type="#_x0000_t32" style="position:absolute;margin-left:188.1pt;margin-top:3.85pt;width:59.5pt;height:268.8pt;flip:y;z-index:251739136" o:connectortype="straight">
            <v:stroke endarrow="block"/>
          </v:shape>
        </w:pict>
      </w:r>
      <w:r>
        <w:rPr>
          <w:noProof/>
          <w:sz w:val="28"/>
          <w:szCs w:val="28"/>
          <w:lang w:val="uk-UA" w:eastAsia="uk-UA"/>
        </w:rPr>
        <w:pict w14:anchorId="0EC817A5">
          <v:shape id="_x0000_s1065" type="#_x0000_t32" style="position:absolute;margin-left:479.1pt;margin-top:3.85pt;width:67.2pt;height:61.2pt;flip:y;z-index:251700224" o:connectortype="straight">
            <v:stroke endarrow="block"/>
          </v:shape>
        </w:pict>
      </w:r>
      <w:r>
        <w:rPr>
          <w:noProof/>
          <w:sz w:val="28"/>
          <w:szCs w:val="28"/>
          <w:lang w:eastAsia="uk-UA"/>
        </w:rPr>
        <w:pict w14:anchorId="2D3FBD54">
          <v:rect id="_x0000_s1028" style="position:absolute;margin-left:251.7pt;margin-top:9.25pt;width:227.4pt;height:100.8pt;z-index:251662336">
            <v:textbox style="mso-next-textbox:#_x0000_s1028">
              <w:txbxContent>
                <w:p w14:paraId="4B1F16C8" w14:textId="77777777" w:rsidR="008C0991" w:rsidRPr="009C4039" w:rsidRDefault="008C0991" w:rsidP="00D63384">
                  <w:pPr>
                    <w:jc w:val="center"/>
                  </w:pPr>
                  <w:r w:rsidRPr="00152D02">
                    <w:rPr>
                      <w:lang w:val="uk-UA"/>
                    </w:rPr>
                    <w:t>Публічне адміністрування у правоохоронній сфері / Судові та правоохоронні органи України в умовах реформування / Взаємодія правоохоронних органів з державними органами, органами місцевого самоврядування та громадськістю</w:t>
                  </w:r>
                </w:p>
              </w:txbxContent>
            </v:textbox>
          </v:rect>
        </w:pict>
      </w:r>
      <w:r>
        <w:rPr>
          <w:noProof/>
          <w:sz w:val="28"/>
          <w:szCs w:val="28"/>
          <w:lang w:val="uk-UA" w:eastAsia="uk-UA"/>
        </w:rPr>
        <w:pict w14:anchorId="014F15B0">
          <v:rect id="_x0000_s1039" style="position:absolute;margin-left:2.7pt;margin-top:9.25pt;width:185.4pt;height:34.2pt;z-index:251673600">
            <v:textbox>
              <w:txbxContent>
                <w:p w14:paraId="2E55203D" w14:textId="77777777" w:rsidR="008C0991" w:rsidRPr="006E2FAA" w:rsidRDefault="008C0991" w:rsidP="00D63384">
                  <w:pPr>
                    <w:jc w:val="center"/>
                    <w:rPr>
                      <w:lang w:val="uk-UA"/>
                    </w:rPr>
                  </w:pPr>
                  <w:r>
                    <w:rPr>
                      <w:lang w:val="uk-UA"/>
                    </w:rPr>
                    <w:t>Актуальні проблеми кримінального права та процесу</w:t>
                  </w:r>
                </w:p>
              </w:txbxContent>
            </v:textbox>
          </v:rect>
        </w:pict>
      </w:r>
    </w:p>
    <w:p w14:paraId="5F0E4071" w14:textId="77777777" w:rsidR="00D63384" w:rsidRPr="00BA2A48" w:rsidRDefault="00F51243" w:rsidP="00D63384">
      <w:pPr>
        <w:rPr>
          <w:sz w:val="28"/>
          <w:szCs w:val="28"/>
        </w:rPr>
      </w:pPr>
      <w:r>
        <w:rPr>
          <w:noProof/>
          <w:sz w:val="28"/>
          <w:szCs w:val="28"/>
          <w:lang w:val="uk-UA" w:eastAsia="uk-UA"/>
        </w:rPr>
        <w:pict w14:anchorId="51FFB011">
          <v:shape id="_x0000_s1058" type="#_x0000_t32" style="position:absolute;margin-left:188.1pt;margin-top:11.15pt;width:63.6pt;height:19.2pt;z-index:251693056" o:connectortype="straight">
            <v:stroke endarrow="block"/>
          </v:shape>
        </w:pict>
      </w:r>
      <w:r>
        <w:rPr>
          <w:noProof/>
          <w:sz w:val="28"/>
          <w:szCs w:val="28"/>
          <w:lang w:val="uk-UA" w:eastAsia="uk-UA"/>
        </w:rPr>
        <w:pict w14:anchorId="59125FAE">
          <v:shape id="_x0000_s1054" type="#_x0000_t32" style="position:absolute;margin-left:-15.3pt;margin-top:11.15pt;width:18pt;height:0;z-index:251688960" o:connectortype="straight">
            <v:stroke endarrow="block"/>
          </v:shape>
        </w:pict>
      </w:r>
      <w:r>
        <w:rPr>
          <w:noProof/>
          <w:sz w:val="28"/>
          <w:szCs w:val="28"/>
          <w:lang w:val="uk-UA" w:eastAsia="uk-UA"/>
        </w:rPr>
        <w:pict w14:anchorId="30ED83E8">
          <v:rect id="_x0000_s1036" style="position:absolute;margin-left:546.3pt;margin-top:11.15pt;width:184.8pt;height:105pt;z-index:251670528">
            <v:textbox style="mso-next-textbox:#_x0000_s1036">
              <w:txbxContent>
                <w:p w14:paraId="4F6DCC16" w14:textId="77777777" w:rsidR="008C0991" w:rsidRPr="00AE409E" w:rsidRDefault="008C0991" w:rsidP="00D63384">
                  <w:pPr>
                    <w:jc w:val="center"/>
                  </w:pPr>
                  <w:r w:rsidRPr="00152D02">
                    <w:rPr>
                      <w:lang w:val="uk-UA"/>
                    </w:rPr>
                    <w:t>Особливості розслідування окремих видів злочинів / Криміналістичні засоби та методи розкриття і розслідування кримінальних правопорушень / Юридична клінічна діяльність</w:t>
                  </w:r>
                </w:p>
              </w:txbxContent>
            </v:textbox>
          </v:rect>
        </w:pict>
      </w:r>
    </w:p>
    <w:p w14:paraId="40CB0A8A" w14:textId="77777777" w:rsidR="00D63384" w:rsidRPr="00BA2A48" w:rsidRDefault="00D63384" w:rsidP="00D63384">
      <w:pPr>
        <w:rPr>
          <w:sz w:val="28"/>
          <w:szCs w:val="28"/>
        </w:rPr>
      </w:pPr>
    </w:p>
    <w:p w14:paraId="486021A8" w14:textId="77777777" w:rsidR="00D63384" w:rsidRPr="00BA2A48" w:rsidRDefault="00F51243" w:rsidP="00D63384">
      <w:pPr>
        <w:rPr>
          <w:sz w:val="28"/>
          <w:szCs w:val="28"/>
          <w:lang w:val="uk-UA"/>
        </w:rPr>
      </w:pPr>
      <w:r>
        <w:rPr>
          <w:noProof/>
          <w:sz w:val="28"/>
          <w:szCs w:val="28"/>
          <w:lang w:val="uk-UA" w:eastAsia="uk-UA"/>
        </w:rPr>
        <w:pict w14:anchorId="22EA3220">
          <v:rect id="_x0000_s1040" style="position:absolute;margin-left:2.7pt;margin-top:5.95pt;width:185.4pt;height:49.3pt;z-index:251674624">
            <v:textbox>
              <w:txbxContent>
                <w:p w14:paraId="79D19216" w14:textId="77777777" w:rsidR="008C0991" w:rsidRPr="006E2FAA" w:rsidRDefault="008C0991" w:rsidP="00D63384">
                  <w:pPr>
                    <w:jc w:val="center"/>
                    <w:rPr>
                      <w:lang w:val="uk-UA"/>
                    </w:rPr>
                  </w:pPr>
                  <w:r>
                    <w:rPr>
                      <w:lang w:val="uk-UA"/>
                    </w:rPr>
                    <w:t>Актуальні проблеми адміністративного права та процесу</w:t>
                  </w:r>
                </w:p>
              </w:txbxContent>
            </v:textbox>
          </v:rect>
        </w:pict>
      </w:r>
    </w:p>
    <w:p w14:paraId="2AF7F57C" w14:textId="77777777" w:rsidR="00D63384" w:rsidRPr="00BA2A48" w:rsidRDefault="00F51243" w:rsidP="00D63384">
      <w:pPr>
        <w:rPr>
          <w:sz w:val="28"/>
          <w:szCs w:val="28"/>
        </w:rPr>
      </w:pPr>
      <w:r>
        <w:rPr>
          <w:noProof/>
          <w:sz w:val="28"/>
          <w:szCs w:val="28"/>
          <w:lang w:val="uk-UA" w:eastAsia="uk-UA"/>
        </w:rPr>
        <w:pict w14:anchorId="0D91BD1C">
          <v:shape id="_x0000_s1109" type="#_x0000_t32" style="position:absolute;margin-left:188.1pt;margin-top:15.65pt;width:63.6pt;height:52.2pt;flip:y;z-index:251745280" o:connectortype="straight">
            <v:stroke endarrow="block"/>
          </v:shape>
        </w:pict>
      </w:r>
      <w:r>
        <w:rPr>
          <w:noProof/>
          <w:sz w:val="28"/>
          <w:szCs w:val="28"/>
          <w:lang w:val="uk-UA" w:eastAsia="uk-UA"/>
        </w:rPr>
        <w:pict w14:anchorId="2B109997">
          <v:shape id="_x0000_s1094" type="#_x0000_t32" style="position:absolute;margin-left:731.7pt;margin-top:9.05pt;width:32.4pt;height:0;flip:x;z-index:251729920" o:connectortype="straight">
            <v:stroke endarrow="block"/>
          </v:shape>
        </w:pict>
      </w:r>
      <w:r>
        <w:rPr>
          <w:noProof/>
          <w:sz w:val="28"/>
          <w:szCs w:val="28"/>
          <w:lang w:val="uk-UA" w:eastAsia="uk-UA"/>
        </w:rPr>
        <w:pict w14:anchorId="36E0F519">
          <v:shape id="_x0000_s1067" type="#_x0000_t32" style="position:absolute;margin-left:479.1pt;margin-top:9.05pt;width:66.6pt;height:6.6pt;z-index:251702272" o:connectortype="straight">
            <v:stroke endarrow="block"/>
          </v:shape>
        </w:pict>
      </w:r>
      <w:r>
        <w:rPr>
          <w:noProof/>
          <w:sz w:val="28"/>
          <w:szCs w:val="28"/>
          <w:lang w:val="uk-UA" w:eastAsia="uk-UA"/>
        </w:rPr>
        <w:pict w14:anchorId="6F277F3E">
          <v:shape id="_x0000_s1059" type="#_x0000_t32" style="position:absolute;margin-left:188.1pt;margin-top:4.25pt;width:63.6pt;height:11.4pt;flip:y;z-index:251694080" o:connectortype="straight">
            <v:stroke endarrow="block"/>
          </v:shape>
        </w:pict>
      </w:r>
      <w:r>
        <w:rPr>
          <w:noProof/>
          <w:sz w:val="28"/>
          <w:szCs w:val="28"/>
          <w:lang w:val="uk-UA" w:eastAsia="uk-UA"/>
        </w:rPr>
        <w:pict w14:anchorId="59497272">
          <v:shape id="_x0000_s1055" type="#_x0000_t32" style="position:absolute;margin-left:-15.3pt;margin-top:15.65pt;width:18pt;height:0;z-index:251689984" o:connectortype="straight">
            <v:stroke endarrow="block"/>
          </v:shape>
        </w:pict>
      </w:r>
    </w:p>
    <w:p w14:paraId="05916C85" w14:textId="77777777" w:rsidR="00D63384" w:rsidRPr="00BA2A48" w:rsidRDefault="00F51243" w:rsidP="00D63384">
      <w:pPr>
        <w:tabs>
          <w:tab w:val="left" w:pos="8220"/>
        </w:tabs>
        <w:rPr>
          <w:sz w:val="28"/>
          <w:szCs w:val="28"/>
        </w:rPr>
      </w:pPr>
      <w:r>
        <w:rPr>
          <w:noProof/>
          <w:sz w:val="28"/>
          <w:szCs w:val="28"/>
          <w:lang w:val="uk-UA" w:eastAsia="uk-UA"/>
        </w:rPr>
        <w:pict w14:anchorId="71B8623E">
          <v:shape id="_x0000_s1102" type="#_x0000_t32" style="position:absolute;margin-left:188.1pt;margin-top:7.05pt;width:59.5pt;height:86.4pt;flip:y;z-index:251738112" o:connectortype="straight">
            <v:stroke endarrow="block"/>
          </v:shape>
        </w:pict>
      </w:r>
      <w:r>
        <w:rPr>
          <w:noProof/>
          <w:sz w:val="28"/>
          <w:szCs w:val="28"/>
          <w:lang w:val="uk-UA" w:eastAsia="uk-UA"/>
        </w:rPr>
        <w:pict w14:anchorId="499DD4C4">
          <v:shape id="_x0000_s1086" type="#_x0000_t32" style="position:absolute;margin-left:479.1pt;margin-top:11.55pt;width:21pt;height:0;flip:x;z-index:251721728" o:connectortype="straight">
            <v:stroke endarrow="block"/>
          </v:shape>
        </w:pict>
      </w:r>
      <w:r w:rsidR="00D63384" w:rsidRPr="00BA2A48">
        <w:rPr>
          <w:sz w:val="28"/>
          <w:szCs w:val="28"/>
        </w:rPr>
        <w:tab/>
      </w:r>
    </w:p>
    <w:p w14:paraId="36FCCEF5" w14:textId="77777777" w:rsidR="00D63384" w:rsidRPr="00BA2A48" w:rsidRDefault="00F51243" w:rsidP="00D63384">
      <w:pPr>
        <w:keepNext/>
        <w:widowControl w:val="0"/>
        <w:tabs>
          <w:tab w:val="left" w:pos="142"/>
        </w:tabs>
        <w:spacing w:line="276" w:lineRule="auto"/>
        <w:jc w:val="center"/>
        <w:rPr>
          <w:b/>
          <w:sz w:val="28"/>
          <w:szCs w:val="28"/>
          <w:lang w:val="uk-UA"/>
        </w:rPr>
        <w:sectPr w:rsidR="00D63384" w:rsidRPr="00BA2A48" w:rsidSect="005A673A">
          <w:pgSz w:w="16838" w:h="11906" w:orient="landscape"/>
          <w:pgMar w:top="0" w:right="1134" w:bottom="851" w:left="1134" w:header="709" w:footer="709" w:gutter="0"/>
          <w:cols w:space="708"/>
          <w:docGrid w:linePitch="360"/>
        </w:sectPr>
      </w:pPr>
      <w:r>
        <w:rPr>
          <w:noProof/>
          <w:sz w:val="28"/>
          <w:szCs w:val="28"/>
          <w:lang w:val="uk-UA" w:eastAsia="uk-UA"/>
        </w:rPr>
        <w:pict w14:anchorId="46F840F0">
          <v:shape id="_x0000_s1110" type="#_x0000_t32" style="position:absolute;left:0;text-align:left;margin-left:188.1pt;margin-top:35.65pt;width:59.5pt;height:15.4pt;z-index:251746304" o:connectortype="straight">
            <v:stroke endarrow="block"/>
          </v:shape>
        </w:pict>
      </w:r>
      <w:r>
        <w:rPr>
          <w:noProof/>
          <w:sz w:val="28"/>
          <w:szCs w:val="28"/>
          <w:lang w:val="uk-UA" w:eastAsia="uk-UA"/>
        </w:rPr>
        <w:pict w14:anchorId="3CE019F2">
          <v:shape id="_x0000_s1107" type="#_x0000_t32" style="position:absolute;left:0;text-align:left;margin-left:188.1pt;margin-top:65.65pt;width:59.5pt;height:11.7pt;flip:y;z-index:251743232" o:connectortype="straight">
            <v:stroke endarrow="block"/>
          </v:shape>
        </w:pict>
      </w:r>
      <w:r>
        <w:rPr>
          <w:noProof/>
          <w:sz w:val="28"/>
          <w:szCs w:val="28"/>
          <w:lang w:val="uk-UA" w:eastAsia="uk-UA"/>
        </w:rPr>
        <w:pict w14:anchorId="7C501BD2">
          <v:shape id="_x0000_s1105" type="#_x0000_t32" style="position:absolute;left:0;text-align:left;margin-left:479.1pt;margin-top:6.95pt;width:66pt;height:38.5pt;flip:y;z-index:251741184" o:connectortype="straight">
            <v:stroke endarrow="block"/>
          </v:shape>
        </w:pict>
      </w:r>
      <w:r>
        <w:rPr>
          <w:noProof/>
          <w:sz w:val="28"/>
          <w:szCs w:val="28"/>
          <w:lang w:val="uk-UA" w:eastAsia="uk-UA"/>
        </w:rPr>
        <w:pict w14:anchorId="28484F5C">
          <v:shape id="_x0000_s1104" type="#_x0000_t32" style="position:absolute;left:0;text-align:left;margin-left:188.1pt;margin-top:6.95pt;width:59.5pt;height:172.7pt;flip:y;z-index:251740160" o:connectortype="straight">
            <v:stroke endarrow="block"/>
          </v:shape>
        </w:pict>
      </w:r>
      <w:r>
        <w:rPr>
          <w:noProof/>
          <w:sz w:val="28"/>
          <w:szCs w:val="28"/>
          <w:lang w:val="uk-UA" w:eastAsia="uk-UA"/>
        </w:rPr>
        <w:pict w14:anchorId="791950DD">
          <v:rect id="_x0000_s1100" style="position:absolute;left:0;text-align:left;margin-left:2.85pt;margin-top:214.45pt;width:386.85pt;height:27pt;z-index:251736064" strokecolor="white">
            <v:textbox>
              <w:txbxContent>
                <w:p w14:paraId="266FBB91" w14:textId="77777777" w:rsidR="008C0991" w:rsidRDefault="008C0991" w:rsidP="00D63384">
                  <w:pPr>
                    <w:keepNext/>
                    <w:widowControl w:val="0"/>
                    <w:tabs>
                      <w:tab w:val="left" w:pos="142"/>
                    </w:tabs>
                    <w:spacing w:line="276" w:lineRule="auto"/>
                    <w:ind w:left="720"/>
                    <w:rPr>
                      <w:lang w:val="uk-UA"/>
                    </w:rPr>
                  </w:pPr>
                  <w:r w:rsidRPr="00CB7265">
                    <w:rPr>
                      <w:lang w:val="uk-UA"/>
                    </w:rPr>
                    <w:t>*</w:t>
                  </w:r>
                  <w:r>
                    <w:rPr>
                      <w:lang w:val="uk-UA"/>
                    </w:rPr>
                    <w:t xml:space="preserve"> о</w:t>
                  </w:r>
                  <w:r w:rsidRPr="00F818F6">
                    <w:rPr>
                      <w:lang w:val="uk-UA"/>
                    </w:rPr>
                    <w:t>бирається з електронного каталогу, що щорічно оновлюється</w:t>
                  </w:r>
                </w:p>
                <w:p w14:paraId="277B756E" w14:textId="77777777" w:rsidR="008C0991" w:rsidRDefault="008C0991" w:rsidP="00D63384"/>
              </w:txbxContent>
            </v:textbox>
          </v:rect>
        </w:pict>
      </w:r>
      <w:r>
        <w:rPr>
          <w:noProof/>
          <w:sz w:val="28"/>
          <w:szCs w:val="28"/>
          <w:lang w:val="uk-UA" w:eastAsia="uk-UA"/>
        </w:rPr>
        <w:pict w14:anchorId="5B402352">
          <v:shape id="_x0000_s1099" type="#_x0000_t32" style="position:absolute;left:0;text-align:left;margin-left:753.9pt;margin-top:110.65pt;width:11.4pt;height:0;flip:x;z-index:251735040" o:connectortype="straight">
            <v:stroke endarrow="block"/>
          </v:shape>
        </w:pict>
      </w:r>
      <w:r>
        <w:rPr>
          <w:noProof/>
          <w:sz w:val="28"/>
          <w:szCs w:val="28"/>
          <w:lang w:val="uk-UA" w:eastAsia="uk-UA"/>
        </w:rPr>
        <w:pict w14:anchorId="4697F680">
          <v:shape id="_x0000_s1098" type="#_x0000_t32" style="position:absolute;left:0;text-align:left;margin-left:753.9pt;margin-top:82.45pt;width:10.2pt;height:0;flip:x;z-index:251734016" o:connectortype="straight">
            <v:stroke endarrow="block"/>
          </v:shape>
        </w:pict>
      </w:r>
      <w:r>
        <w:rPr>
          <w:noProof/>
          <w:sz w:val="28"/>
          <w:szCs w:val="28"/>
          <w:lang w:val="uk-UA" w:eastAsia="uk-UA"/>
        </w:rPr>
        <w:pict w14:anchorId="4ED8740D">
          <v:shape id="_x0000_s1097" type="#_x0000_t32" style="position:absolute;left:0;text-align:left;margin-left:753.9pt;margin-top:54.85pt;width:11.4pt;height:0;flip:x;z-index:251732992" o:connectortype="straight">
            <v:stroke endarrow="block"/>
          </v:shape>
        </w:pict>
      </w:r>
      <w:r>
        <w:rPr>
          <w:noProof/>
          <w:sz w:val="28"/>
          <w:szCs w:val="28"/>
          <w:lang w:val="uk-UA" w:eastAsia="uk-UA"/>
        </w:rPr>
        <w:pict w14:anchorId="60E8F19C">
          <v:shape id="_x0000_s1096" type="#_x0000_t32" style="position:absolute;left:0;text-align:left;margin-left:731.7pt;margin-top:146.65pt;width:32.4pt;height:0;flip:x;z-index:251731968" o:connectortype="straight">
            <v:stroke endarrow="block"/>
          </v:shape>
        </w:pict>
      </w:r>
      <w:r>
        <w:rPr>
          <w:noProof/>
          <w:sz w:val="28"/>
          <w:szCs w:val="28"/>
          <w:lang w:val="uk-UA" w:eastAsia="uk-UA"/>
        </w:rPr>
        <w:pict w14:anchorId="6389D42C">
          <v:shape id="_x0000_s1095" type="#_x0000_t32" style="position:absolute;left:0;text-align:left;margin-left:731.7pt;margin-top:179.65pt;width:33.6pt;height:0;flip:x;z-index:251730944" o:connectortype="straight">
            <v:stroke endarrow="block"/>
          </v:shape>
        </w:pict>
      </w:r>
      <w:r>
        <w:rPr>
          <w:noProof/>
          <w:sz w:val="28"/>
          <w:szCs w:val="28"/>
          <w:lang w:val="uk-UA" w:eastAsia="uk-UA"/>
        </w:rPr>
        <w:pict w14:anchorId="399D8868">
          <v:shape id="_x0000_s1089" type="#_x0000_t32" style="position:absolute;left:0;text-align:left;margin-left:479.1pt;margin-top:134.05pt;width:24pt;height:0;flip:x;z-index:251724800" o:connectortype="straight">
            <v:stroke endarrow="block"/>
          </v:shape>
        </w:pict>
      </w:r>
      <w:r>
        <w:rPr>
          <w:noProof/>
          <w:sz w:val="28"/>
          <w:szCs w:val="28"/>
          <w:lang w:val="uk-UA" w:eastAsia="uk-UA"/>
        </w:rPr>
        <w:pict w14:anchorId="6B86D140">
          <v:shape id="_x0000_s1090" type="#_x0000_t32" style="position:absolute;left:0;text-align:left;margin-left:479.1pt;margin-top:162.85pt;width:24pt;height:0;flip:x;z-index:251725824" o:connectortype="straight">
            <v:stroke endarrow="block"/>
          </v:shape>
        </w:pict>
      </w:r>
      <w:r>
        <w:rPr>
          <w:noProof/>
          <w:sz w:val="28"/>
          <w:szCs w:val="28"/>
          <w:lang w:val="uk-UA" w:eastAsia="uk-UA"/>
        </w:rPr>
        <w:pict w14:anchorId="2E166B6D">
          <v:shape id="_x0000_s1088" type="#_x0000_t32" style="position:absolute;left:0;text-align:left;margin-left:479.1pt;margin-top:102.25pt;width:24pt;height:0;flip:x;z-index:251723776" o:connectortype="straight">
            <v:stroke endarrow="block"/>
          </v:shape>
        </w:pict>
      </w:r>
      <w:r>
        <w:rPr>
          <w:noProof/>
          <w:sz w:val="28"/>
          <w:szCs w:val="28"/>
          <w:lang w:val="uk-UA" w:eastAsia="uk-UA"/>
        </w:rPr>
        <w:pict w14:anchorId="2D241315">
          <v:shape id="_x0000_s1087" type="#_x0000_t32" style="position:absolute;left:0;text-align:left;margin-left:479.1pt;margin-top:60.25pt;width:24pt;height:0;flip:x;z-index:251722752" o:connectortype="straight">
            <v:stroke endarrow="block"/>
          </v:shape>
        </w:pict>
      </w:r>
      <w:r>
        <w:rPr>
          <w:noProof/>
          <w:sz w:val="28"/>
          <w:szCs w:val="28"/>
          <w:lang w:val="uk-UA" w:eastAsia="uk-UA"/>
        </w:rPr>
        <w:pict w14:anchorId="5BFCE857">
          <v:shape id="_x0000_s1084" type="#_x0000_t32" style="position:absolute;left:0;text-align:left;margin-left:188.1pt;margin-top:138.25pt;width:27.6pt;height:0;flip:x;z-index:251719680" o:connectortype="straight">
            <v:stroke endarrow="block"/>
          </v:shape>
        </w:pict>
      </w:r>
      <w:r>
        <w:rPr>
          <w:noProof/>
          <w:sz w:val="28"/>
          <w:szCs w:val="28"/>
          <w:lang w:val="uk-UA" w:eastAsia="uk-UA"/>
        </w:rPr>
        <w:pict w14:anchorId="106A3809">
          <v:shape id="_x0000_s1083" type="#_x0000_t32" style="position:absolute;left:0;text-align:left;margin-left:188.1pt;margin-top:93.25pt;width:27.6pt;height:0;flip:x;z-index:251718656" o:connectortype="straight">
            <v:stroke endarrow="block"/>
          </v:shape>
        </w:pict>
      </w:r>
      <w:r>
        <w:rPr>
          <w:noProof/>
          <w:sz w:val="28"/>
          <w:szCs w:val="28"/>
          <w:lang w:val="uk-UA" w:eastAsia="uk-UA"/>
        </w:rPr>
        <w:pict w14:anchorId="55F4705C">
          <v:shape id="_x0000_s1082" type="#_x0000_t32" style="position:absolute;left:0;text-align:left;margin-left:188.1pt;margin-top:189.25pt;width:27.6pt;height:5.95pt;flip:x y;z-index:251717632" o:connectortype="straight">
            <v:stroke endarrow="block"/>
          </v:shape>
        </w:pict>
      </w:r>
      <w:r>
        <w:rPr>
          <w:noProof/>
          <w:sz w:val="28"/>
          <w:szCs w:val="28"/>
          <w:lang w:val="uk-UA" w:eastAsia="uk-UA"/>
        </w:rPr>
        <w:pict w14:anchorId="1D875104">
          <v:shape id="_x0000_s1081" type="#_x0000_t32" style="position:absolute;left:0;text-align:left;margin-left:188.1pt;margin-top:35.65pt;width:27.6pt;height:0;flip:x;z-index:251716608" o:connectortype="straight">
            <v:stroke endarrow="block"/>
          </v:shape>
        </w:pict>
      </w:r>
      <w:r>
        <w:rPr>
          <w:noProof/>
          <w:sz w:val="28"/>
          <w:szCs w:val="28"/>
          <w:lang w:val="uk-UA" w:eastAsia="uk-UA"/>
        </w:rPr>
        <w:pict w14:anchorId="6B3BC6E4">
          <v:shape id="_x0000_s1078" type="#_x0000_t32" style="position:absolute;left:0;text-align:left;margin-left:479.1pt;margin-top:195.2pt;width:24pt;height:0;flip:x;z-index:251713536" o:connectortype="straight">
            <v:stroke endarrow="block"/>
          </v:shape>
        </w:pict>
      </w:r>
      <w:r>
        <w:rPr>
          <w:noProof/>
          <w:sz w:val="28"/>
          <w:szCs w:val="28"/>
          <w:lang w:val="uk-UA" w:eastAsia="uk-UA"/>
        </w:rPr>
        <w:pict w14:anchorId="6F49FAC2">
          <v:shape id="_x0000_s1077" type="#_x0000_t32" style="position:absolute;left:0;text-align:left;margin-left:503.1pt;margin-top:183.25pt;width:43.2pt;height:.05pt;z-index:251712512" o:connectortype="straight">
            <v:stroke endarrow="block"/>
          </v:shape>
        </w:pict>
      </w:r>
      <w:r>
        <w:rPr>
          <w:noProof/>
          <w:sz w:val="28"/>
          <w:szCs w:val="28"/>
          <w:lang w:val="uk-UA" w:eastAsia="uk-UA"/>
        </w:rPr>
        <w:pict w14:anchorId="0425CDE8">
          <v:shape id="_x0000_s1076" type="#_x0000_t32" style="position:absolute;left:0;text-align:left;margin-left:503.1pt;margin-top:146.65pt;width:42pt;height:0;z-index:251711488" o:connectortype="straight">
            <v:stroke endarrow="block"/>
          </v:shape>
        </w:pict>
      </w:r>
      <w:r>
        <w:rPr>
          <w:noProof/>
          <w:sz w:val="28"/>
          <w:szCs w:val="28"/>
          <w:lang w:val="uk-UA" w:eastAsia="uk-UA"/>
        </w:rPr>
        <w:pict w14:anchorId="3958E046">
          <v:shape id="_x0000_s1074" type="#_x0000_t32" style="position:absolute;left:0;text-align:left;margin-left:215.7pt;margin-top:195.2pt;width:36pt;height:0;z-index:251709440" o:connectortype="straight">
            <v:stroke endarrow="block"/>
          </v:shape>
        </w:pict>
      </w:r>
      <w:r>
        <w:rPr>
          <w:noProof/>
          <w:sz w:val="28"/>
          <w:szCs w:val="28"/>
          <w:lang w:val="uk-UA" w:eastAsia="uk-UA"/>
        </w:rPr>
        <w:pict w14:anchorId="21A0B09A">
          <v:shape id="_x0000_s1073" type="#_x0000_t32" style="position:absolute;left:0;text-align:left;margin-left:215.7pt;margin-top:35.65pt;width:.6pt;height:159.55pt;z-index:251708416" o:connectortype="straight"/>
        </w:pict>
      </w:r>
      <w:r>
        <w:rPr>
          <w:noProof/>
          <w:sz w:val="28"/>
          <w:szCs w:val="28"/>
          <w:lang w:val="uk-UA" w:eastAsia="uk-UA"/>
        </w:rPr>
        <w:pict w14:anchorId="2CA3CF40">
          <v:shape id="_x0000_s1072" type="#_x0000_t32" style="position:absolute;left:0;text-align:left;margin-left:188.1pt;margin-top:179.65pt;width:17.4pt;height:0;flip:x;z-index:251707392" o:connectortype="straight">
            <v:stroke endarrow="block"/>
          </v:shape>
        </w:pict>
      </w:r>
      <w:r>
        <w:rPr>
          <w:noProof/>
          <w:sz w:val="28"/>
          <w:szCs w:val="28"/>
          <w:lang w:val="uk-UA" w:eastAsia="uk-UA"/>
        </w:rPr>
        <w:pict w14:anchorId="235292C8">
          <v:shape id="_x0000_s1071" type="#_x0000_t32" style="position:absolute;left:0;text-align:left;margin-left:188.1pt;margin-top:130.95pt;width:17.4pt;height:0;flip:x;z-index:251706368" o:connectortype="straight">
            <v:stroke endarrow="block"/>
          </v:shape>
        </w:pict>
      </w:r>
      <w:r>
        <w:rPr>
          <w:noProof/>
          <w:sz w:val="28"/>
          <w:szCs w:val="28"/>
          <w:lang w:val="uk-UA" w:eastAsia="uk-UA"/>
        </w:rPr>
        <w:pict w14:anchorId="31D5D5E7">
          <v:shape id="_x0000_s1070" type="#_x0000_t32" style="position:absolute;left:0;text-align:left;margin-left:188.1pt;margin-top:82.45pt;width:16.2pt;height:0;flip:x;z-index:251705344" o:connectortype="straight">
            <v:stroke endarrow="block"/>
          </v:shape>
        </w:pict>
      </w:r>
      <w:r>
        <w:rPr>
          <w:noProof/>
          <w:sz w:val="28"/>
          <w:szCs w:val="28"/>
          <w:lang w:val="uk-UA" w:eastAsia="uk-UA"/>
        </w:rPr>
        <w:pict w14:anchorId="737BD130">
          <v:shape id="_x0000_s1069" type="#_x0000_t32" style="position:absolute;left:0;text-align:left;margin-left:188.1pt;margin-top:42.25pt;width:17.4pt;height:0;flip:x;z-index:251704320" o:connectortype="straight">
            <v:stroke endarrow="block"/>
          </v:shape>
        </w:pict>
      </w:r>
      <w:r>
        <w:rPr>
          <w:noProof/>
          <w:sz w:val="28"/>
          <w:szCs w:val="28"/>
          <w:lang w:val="uk-UA" w:eastAsia="uk-UA"/>
        </w:rPr>
        <w:pict w14:anchorId="70150935">
          <v:shape id="_x0000_s1056" type="#_x0000_t32" style="position:absolute;left:0;text-align:left;margin-left:-15.3pt;margin-top:82.45pt;width:18pt;height:0;z-index:251691008" o:connectortype="straight">
            <v:stroke endarrow="block"/>
          </v:shape>
        </w:pict>
      </w:r>
      <w:r>
        <w:rPr>
          <w:noProof/>
          <w:sz w:val="28"/>
          <w:szCs w:val="28"/>
          <w:lang w:val="uk-UA" w:eastAsia="uk-UA"/>
        </w:rPr>
        <w:pict w14:anchorId="720F304F">
          <v:shape id="_x0000_s1053" type="#_x0000_t32" style="position:absolute;left:0;text-align:left;margin-left:-15.3pt;margin-top:179.65pt;width:18pt;height:0;z-index:251687936" o:connectortype="straight">
            <v:stroke endarrow="block"/>
          </v:shape>
        </w:pict>
      </w:r>
      <w:r>
        <w:rPr>
          <w:noProof/>
          <w:sz w:val="28"/>
          <w:szCs w:val="28"/>
          <w:lang w:val="uk-UA" w:eastAsia="uk-UA"/>
        </w:rPr>
        <w:pict w14:anchorId="4BBD42DB">
          <v:rect id="_x0000_s1032" style="position:absolute;left:0;text-align:left;margin-left:251.7pt;margin-top:183.25pt;width:227.4pt;height:19.8pt;z-index:251666432">
            <v:textbox style="mso-next-textbox:#_x0000_s1032">
              <w:txbxContent>
                <w:p w14:paraId="3DAD8012" w14:textId="77777777" w:rsidR="008C0991" w:rsidRPr="003D61F1" w:rsidRDefault="008C0991" w:rsidP="00D63384">
                  <w:pPr>
                    <w:jc w:val="center"/>
                  </w:pPr>
                  <w:r>
                    <w:rPr>
                      <w:lang w:val="uk-UA"/>
                    </w:rPr>
                    <w:t>Виробнича практика</w:t>
                  </w:r>
                  <w:r>
                    <w:t xml:space="preserve"> </w:t>
                  </w:r>
                </w:p>
              </w:txbxContent>
            </v:textbox>
          </v:rect>
        </w:pict>
      </w:r>
      <w:r>
        <w:rPr>
          <w:noProof/>
          <w:sz w:val="28"/>
          <w:szCs w:val="28"/>
          <w:lang w:val="uk-UA" w:eastAsia="uk-UA"/>
        </w:rPr>
        <w:pict w14:anchorId="36BAA4A6">
          <v:shapetype id="_x0000_t202" coordsize="21600,21600" o:spt="202" path="m,l,21600r21600,l21600,xe">
            <v:stroke joinstyle="miter"/>
            <v:path gradientshapeok="t" o:connecttype="rect"/>
          </v:shapetype>
          <v:shape id="_x0000_s1034" type="#_x0000_t202" style="position:absolute;left:0;text-align:left;margin-left:545.7pt;margin-top:162.85pt;width:185.4pt;height:32.35pt;z-index:251668480">
            <v:textbox>
              <w:txbxContent>
                <w:p w14:paraId="4276A018" w14:textId="77777777" w:rsidR="008C0991" w:rsidRDefault="008C0991" w:rsidP="00D63384">
                  <w:pPr>
                    <w:jc w:val="center"/>
                    <w:rPr>
                      <w:lang w:val="uk-UA"/>
                    </w:rPr>
                  </w:pPr>
                  <w:r>
                    <w:rPr>
                      <w:lang w:val="uk-UA"/>
                    </w:rPr>
                    <w:t>Атестація та підготовка до атестації</w:t>
                  </w:r>
                </w:p>
                <w:p w14:paraId="5BE883CC" w14:textId="77777777" w:rsidR="008C0991" w:rsidRPr="00B75E84" w:rsidRDefault="008C0991" w:rsidP="00D63384">
                  <w:pPr>
                    <w:rPr>
                      <w:lang w:val="uk-UA"/>
                    </w:rPr>
                  </w:pPr>
                </w:p>
              </w:txbxContent>
            </v:textbox>
          </v:shape>
        </w:pict>
      </w:r>
      <w:r>
        <w:rPr>
          <w:b/>
          <w:noProof/>
          <w:sz w:val="28"/>
          <w:szCs w:val="28"/>
          <w:lang w:val="uk-UA" w:eastAsia="uk-UA"/>
        </w:rPr>
        <w:pict w14:anchorId="314B4D05">
          <v:rect id="_x0000_s1033" style="position:absolute;left:0;text-align:left;margin-left:546.3pt;margin-top:130.95pt;width:185.4pt;height:27.05pt;z-index:251667456">
            <v:textbox>
              <w:txbxContent>
                <w:p w14:paraId="7B24B5B0" w14:textId="77777777" w:rsidR="008C0991" w:rsidRPr="003D61F1" w:rsidRDefault="008C0991" w:rsidP="00D63384">
                  <w:pPr>
                    <w:jc w:val="center"/>
                  </w:pPr>
                  <w:r>
                    <w:rPr>
                      <w:lang w:val="uk-UA"/>
                    </w:rPr>
                    <w:t>Виробнича практика</w:t>
                  </w:r>
                  <w:r>
                    <w:t xml:space="preserve"> </w:t>
                  </w:r>
                </w:p>
              </w:txbxContent>
            </v:textbox>
          </v:rect>
        </w:pict>
      </w:r>
      <w:r>
        <w:rPr>
          <w:b/>
          <w:noProof/>
          <w:sz w:val="28"/>
          <w:szCs w:val="28"/>
          <w:lang w:val="uk-UA" w:eastAsia="uk-UA"/>
        </w:rPr>
        <w:pict w14:anchorId="30D6950E">
          <v:rect id="_x0000_s1051" style="position:absolute;left:0;text-align:left;margin-left:526.5pt;margin-top:102.25pt;width:227.4pt;height:21pt;z-index:251685888">
            <v:textbox>
              <w:txbxContent>
                <w:p w14:paraId="23C5D9C2" w14:textId="77777777" w:rsidR="008C0991" w:rsidRDefault="008C0991" w:rsidP="00D63384">
                  <w:r w:rsidRPr="00562D74">
                    <w:rPr>
                      <w:lang w:val="uk-UA"/>
                    </w:rPr>
                    <w:t xml:space="preserve">Дисципліна вільного вибору студента </w:t>
                  </w:r>
                  <w:r>
                    <w:rPr>
                      <w:lang w:val="uk-UA"/>
                    </w:rPr>
                    <w:t>6*</w:t>
                  </w:r>
                </w:p>
                <w:p w14:paraId="783FA31E" w14:textId="77777777" w:rsidR="008C0991" w:rsidRDefault="008C0991" w:rsidP="00D63384"/>
              </w:txbxContent>
            </v:textbox>
          </v:rect>
        </w:pict>
      </w:r>
      <w:r>
        <w:rPr>
          <w:b/>
          <w:noProof/>
          <w:sz w:val="28"/>
          <w:szCs w:val="28"/>
          <w:lang w:val="uk-UA" w:eastAsia="uk-UA"/>
        </w:rPr>
        <w:pict w14:anchorId="33210491">
          <v:rect id="_x0000_s1050" style="position:absolute;left:0;text-align:left;margin-left:526.5pt;margin-top:71.05pt;width:227.4pt;height:25.8pt;z-index:251684864">
            <v:textbox>
              <w:txbxContent>
                <w:p w14:paraId="0932709D" w14:textId="77777777" w:rsidR="008C0991" w:rsidRDefault="008C0991" w:rsidP="00D63384">
                  <w:r w:rsidRPr="00562D74">
                    <w:rPr>
                      <w:lang w:val="uk-UA"/>
                    </w:rPr>
                    <w:t xml:space="preserve">Дисципліна вільного вибору студента </w:t>
                  </w:r>
                  <w:r>
                    <w:rPr>
                      <w:lang w:val="uk-UA"/>
                    </w:rPr>
                    <w:t>5*</w:t>
                  </w:r>
                </w:p>
                <w:p w14:paraId="6F16E856" w14:textId="77777777" w:rsidR="008C0991" w:rsidRDefault="008C0991" w:rsidP="00D63384"/>
              </w:txbxContent>
            </v:textbox>
          </v:rect>
        </w:pict>
      </w:r>
      <w:r>
        <w:rPr>
          <w:b/>
          <w:noProof/>
          <w:sz w:val="28"/>
          <w:szCs w:val="28"/>
          <w:lang w:val="uk-UA" w:eastAsia="uk-UA"/>
        </w:rPr>
        <w:pict w14:anchorId="14B8F749">
          <v:rect id="_x0000_s1049" style="position:absolute;left:0;text-align:left;margin-left:526.5pt;margin-top:42.25pt;width:227.4pt;height:23.4pt;z-index:251683840">
            <v:textbox>
              <w:txbxContent>
                <w:p w14:paraId="02B865FB" w14:textId="77777777" w:rsidR="008C0991" w:rsidRDefault="008C0991" w:rsidP="00D63384">
                  <w:r w:rsidRPr="00562D74">
                    <w:rPr>
                      <w:lang w:val="uk-UA"/>
                    </w:rPr>
                    <w:t xml:space="preserve">Дисципліна вільного вибору студента </w:t>
                  </w:r>
                  <w:r>
                    <w:rPr>
                      <w:lang w:val="uk-UA"/>
                    </w:rPr>
                    <w:t>4*</w:t>
                  </w:r>
                </w:p>
                <w:p w14:paraId="772CF225" w14:textId="77777777" w:rsidR="008C0991" w:rsidRDefault="008C0991" w:rsidP="00D63384"/>
              </w:txbxContent>
            </v:textbox>
          </v:rect>
        </w:pict>
      </w:r>
      <w:r>
        <w:rPr>
          <w:noProof/>
          <w:sz w:val="28"/>
          <w:szCs w:val="28"/>
          <w:lang w:val="uk-UA" w:eastAsia="uk-UA"/>
        </w:rPr>
        <w:pict w14:anchorId="16F35F5F">
          <v:rect id="_x0000_s1046" style="position:absolute;left:0;text-align:left;margin-left:251.7pt;margin-top:152.65pt;width:227.4pt;height:23.4pt;z-index:251680768">
            <v:textbox>
              <w:txbxContent>
                <w:p w14:paraId="018C1735" w14:textId="77777777" w:rsidR="008C0991" w:rsidRDefault="008C0991" w:rsidP="00D63384">
                  <w:r w:rsidRPr="00562D74">
                    <w:rPr>
                      <w:lang w:val="uk-UA"/>
                    </w:rPr>
                    <w:t xml:space="preserve">Дисципліна вільного вибору студента </w:t>
                  </w:r>
                  <w:r>
                    <w:rPr>
                      <w:lang w:val="uk-UA"/>
                    </w:rPr>
                    <w:t>3*</w:t>
                  </w:r>
                </w:p>
              </w:txbxContent>
            </v:textbox>
          </v:rect>
        </w:pict>
      </w:r>
      <w:r>
        <w:rPr>
          <w:noProof/>
          <w:sz w:val="28"/>
          <w:szCs w:val="28"/>
          <w:lang w:val="uk-UA" w:eastAsia="uk-UA"/>
        </w:rPr>
        <w:pict w14:anchorId="119E8DAA">
          <v:rect id="_x0000_s1047" style="position:absolute;left:0;text-align:left;margin-left:251.7pt;margin-top:123.25pt;width:227.4pt;height:23.4pt;z-index:251681792">
            <v:textbox>
              <w:txbxContent>
                <w:p w14:paraId="4BC07FB9" w14:textId="77777777" w:rsidR="008C0991" w:rsidRDefault="008C0991" w:rsidP="00D63384">
                  <w:r w:rsidRPr="00562D74">
                    <w:rPr>
                      <w:lang w:val="uk-UA"/>
                    </w:rPr>
                    <w:t xml:space="preserve">Дисципліна вільного вибору студента </w:t>
                  </w:r>
                  <w:r>
                    <w:rPr>
                      <w:lang w:val="uk-UA"/>
                    </w:rPr>
                    <w:t>2*</w:t>
                  </w:r>
                </w:p>
              </w:txbxContent>
            </v:textbox>
          </v:rect>
        </w:pict>
      </w:r>
      <w:r>
        <w:rPr>
          <w:noProof/>
          <w:sz w:val="28"/>
          <w:szCs w:val="28"/>
          <w:lang w:val="uk-UA" w:eastAsia="uk-UA"/>
        </w:rPr>
        <w:pict w14:anchorId="0AAD778C">
          <v:rect id="_x0000_s1048" style="position:absolute;left:0;text-align:left;margin-left:251.7pt;margin-top:93.25pt;width:227.4pt;height:23.4pt;z-index:251682816">
            <v:textbox>
              <w:txbxContent>
                <w:p w14:paraId="5836F403" w14:textId="77777777" w:rsidR="008C0991" w:rsidRDefault="008C0991" w:rsidP="00D63384">
                  <w:r w:rsidRPr="00562D74">
                    <w:rPr>
                      <w:lang w:val="uk-UA"/>
                    </w:rPr>
                    <w:t>Дисципліна вільного вибору студента 1</w:t>
                  </w:r>
                  <w:r>
                    <w:rPr>
                      <w:lang w:val="uk-UA"/>
                    </w:rPr>
                    <w:t>*</w:t>
                  </w:r>
                </w:p>
              </w:txbxContent>
            </v:textbox>
          </v:rect>
        </w:pict>
      </w:r>
      <w:r>
        <w:rPr>
          <w:noProof/>
          <w:sz w:val="28"/>
          <w:szCs w:val="28"/>
          <w:lang w:val="uk-UA" w:eastAsia="uk-UA"/>
        </w:rPr>
        <w:pict w14:anchorId="3BCFDF98">
          <v:rect id="_x0000_s1035" style="position:absolute;left:0;text-align:left;margin-left:251.7pt;margin-top:21.9pt;width:227.4pt;height:66pt;z-index:251669504">
            <v:textbox style="mso-next-textbox:#_x0000_s1035">
              <w:txbxContent>
                <w:p w14:paraId="4B799668" w14:textId="77777777" w:rsidR="008C0991" w:rsidRPr="00AE409E" w:rsidRDefault="008C0991" w:rsidP="00D63384">
                  <w:pPr>
                    <w:jc w:val="center"/>
                  </w:pPr>
                  <w:r w:rsidRPr="00152D02">
                    <w:rPr>
                      <w:lang w:val="uk-UA"/>
                    </w:rPr>
                    <w:t>Спеціальна фізична підготовка / Вогнева підготовка / Спеціальна техніка, спеціальні технічні засоби в правоохоронній діяльності</w:t>
                  </w:r>
                </w:p>
              </w:txbxContent>
            </v:textbox>
          </v:rect>
        </w:pict>
      </w:r>
      <w:r>
        <w:rPr>
          <w:noProof/>
          <w:sz w:val="28"/>
          <w:szCs w:val="28"/>
          <w:lang w:eastAsia="uk-UA"/>
        </w:rPr>
        <w:pict w14:anchorId="30C1AABA">
          <v:rect id="_x0000_s1030" style="position:absolute;left:0;text-align:left;margin-left:2.7pt;margin-top:158pt;width:185.4pt;height:37.2pt;z-index:251664384">
            <v:textbox style="mso-next-textbox:#_x0000_s1030">
              <w:txbxContent>
                <w:p w14:paraId="1CD18251" w14:textId="77777777" w:rsidR="008C0991" w:rsidRPr="003D61F1" w:rsidRDefault="008C0991" w:rsidP="00D63384">
                  <w:pPr>
                    <w:jc w:val="center"/>
                  </w:pPr>
                  <w:r>
                    <w:rPr>
                      <w:lang w:val="uk-UA"/>
                    </w:rPr>
                    <w:t>Превентивна діяльність правоохоронних органів</w:t>
                  </w:r>
                </w:p>
              </w:txbxContent>
            </v:textbox>
          </v:rect>
        </w:pict>
      </w:r>
      <w:r>
        <w:rPr>
          <w:noProof/>
          <w:sz w:val="28"/>
          <w:szCs w:val="28"/>
          <w:lang w:val="uk-UA" w:eastAsia="uk-UA"/>
        </w:rPr>
        <w:pict w14:anchorId="10BF799D">
          <v:rect id="_x0000_s1037" style="position:absolute;left:0;text-align:left;margin-left:2.7pt;margin-top:110.65pt;width:185.4pt;height:36pt;z-index:251671552">
            <v:textbox style="mso-next-textbox:#_x0000_s1037">
              <w:txbxContent>
                <w:p w14:paraId="6FA8B19F" w14:textId="77777777" w:rsidR="008C0991" w:rsidRPr="00167CF1" w:rsidRDefault="008C0991" w:rsidP="00D63384">
                  <w:pPr>
                    <w:jc w:val="center"/>
                    <w:rPr>
                      <w:lang w:val="uk-UA"/>
                    </w:rPr>
                  </w:pPr>
                  <w:r>
                    <w:rPr>
                      <w:lang w:val="uk-UA"/>
                    </w:rPr>
                    <w:t>Складання процесуальних документів</w:t>
                  </w:r>
                </w:p>
              </w:txbxContent>
            </v:textbox>
          </v:rect>
        </w:pict>
      </w:r>
      <w:r>
        <w:rPr>
          <w:noProof/>
          <w:sz w:val="28"/>
          <w:szCs w:val="28"/>
          <w:lang w:val="uk-UA" w:eastAsia="uk-UA"/>
        </w:rPr>
        <w:pict w14:anchorId="1CA93FEC">
          <v:rect id="_x0000_s1045" style="position:absolute;left:0;text-align:left;margin-left:2.7pt;margin-top:65.65pt;width:185.4pt;height:34.2pt;z-index:251679744">
            <v:textbox>
              <w:txbxContent>
                <w:p w14:paraId="307DDE16" w14:textId="77777777" w:rsidR="008C0991" w:rsidRPr="006E2FAA" w:rsidRDefault="008C0991" w:rsidP="00D63384">
                  <w:pPr>
                    <w:jc w:val="center"/>
                    <w:rPr>
                      <w:lang w:val="uk-UA"/>
                    </w:rPr>
                  </w:pPr>
                  <w:r>
                    <w:rPr>
                      <w:lang w:val="uk-UA"/>
                    </w:rPr>
                    <w:t>Міжнародно-правові стандарти правоохоронної діяльності</w:t>
                  </w:r>
                </w:p>
              </w:txbxContent>
            </v:textbox>
          </v:rect>
        </w:pict>
      </w:r>
      <w:r>
        <w:rPr>
          <w:noProof/>
          <w:sz w:val="28"/>
          <w:szCs w:val="28"/>
          <w:lang w:val="uk-UA" w:eastAsia="uk-UA"/>
        </w:rPr>
        <w:pict w14:anchorId="240609F1">
          <v:rect id="_x0000_s1041" style="position:absolute;left:0;text-align:left;margin-left:2.7pt;margin-top:20.65pt;width:185.4pt;height:34.2pt;z-index:251675648">
            <v:textbox>
              <w:txbxContent>
                <w:p w14:paraId="76AEE2A5" w14:textId="77777777" w:rsidR="008C0991" w:rsidRPr="006E2FAA" w:rsidRDefault="008C0991" w:rsidP="00D63384">
                  <w:pPr>
                    <w:jc w:val="center"/>
                    <w:rPr>
                      <w:lang w:val="uk-UA"/>
                    </w:rPr>
                  </w:pPr>
                  <w:r>
                    <w:rPr>
                      <w:lang w:val="uk-UA"/>
                    </w:rPr>
                    <w:t>Інформаційні технології в професійній діяльності</w:t>
                  </w:r>
                </w:p>
              </w:txbxContent>
            </v:textbox>
          </v:rect>
        </w:pict>
      </w:r>
    </w:p>
    <w:bookmarkEnd w:id="0"/>
    <w:p w14:paraId="1B9C6007" w14:textId="77777777" w:rsidR="00D63384" w:rsidRPr="00BA2A48" w:rsidRDefault="00D63384" w:rsidP="00D63384">
      <w:pPr>
        <w:keepNext/>
        <w:widowControl w:val="0"/>
        <w:tabs>
          <w:tab w:val="left" w:pos="142"/>
        </w:tabs>
        <w:spacing w:line="276" w:lineRule="auto"/>
        <w:ind w:firstLine="567"/>
        <w:jc w:val="both"/>
        <w:rPr>
          <w:b/>
          <w:sz w:val="28"/>
          <w:szCs w:val="28"/>
          <w:lang w:val="uk-UA"/>
        </w:rPr>
      </w:pPr>
      <w:r w:rsidRPr="00BA2A48">
        <w:rPr>
          <w:b/>
          <w:sz w:val="28"/>
          <w:szCs w:val="28"/>
          <w:lang w:val="uk-UA"/>
        </w:rPr>
        <w:lastRenderedPageBreak/>
        <w:t>3. Форма атестації здобувачів вищої освіти</w:t>
      </w:r>
    </w:p>
    <w:p w14:paraId="591CA9E8" w14:textId="77777777" w:rsidR="00D63384" w:rsidRPr="00BA2A48" w:rsidRDefault="00D63384" w:rsidP="00D63384">
      <w:pPr>
        <w:keepNext/>
        <w:widowControl w:val="0"/>
        <w:tabs>
          <w:tab w:val="left" w:pos="142"/>
        </w:tabs>
        <w:spacing w:line="276" w:lineRule="auto"/>
        <w:ind w:firstLine="567"/>
        <w:jc w:val="both"/>
        <w:rPr>
          <w:lang w:val="uk-UA"/>
        </w:rPr>
      </w:pPr>
    </w:p>
    <w:p w14:paraId="3BAF206B" w14:textId="77777777" w:rsidR="00D63384" w:rsidRPr="00BA2A48" w:rsidRDefault="00D63384" w:rsidP="00D63384">
      <w:pPr>
        <w:keepNext/>
        <w:widowControl w:val="0"/>
        <w:tabs>
          <w:tab w:val="left" w:pos="142"/>
        </w:tabs>
        <w:spacing w:line="276" w:lineRule="auto"/>
        <w:ind w:firstLine="567"/>
        <w:jc w:val="both"/>
        <w:rPr>
          <w:sz w:val="28"/>
          <w:szCs w:val="28"/>
          <w:lang w:val="uk-UA"/>
        </w:rPr>
      </w:pPr>
      <w:r w:rsidRPr="00BA2A48">
        <w:rPr>
          <w:sz w:val="28"/>
          <w:szCs w:val="28"/>
          <w:lang w:val="uk-UA"/>
        </w:rPr>
        <w:t xml:space="preserve">Атестація випускників освітньо-професійної програми «Правоохоронна діяльність» </w:t>
      </w:r>
      <w:r w:rsidRPr="00BA2A48">
        <w:rPr>
          <w:bCs/>
          <w:sz w:val="28"/>
          <w:szCs w:val="28"/>
          <w:lang w:val="uk-UA"/>
        </w:rPr>
        <w:t xml:space="preserve">другого (магістерського) рівня вищої освіти в галузі знань 26 «Цивільна безпека» за спеціальністю 262 «Правоохоронна діяльність» </w:t>
      </w:r>
      <w:r w:rsidRPr="00BA2A48">
        <w:rPr>
          <w:sz w:val="28"/>
          <w:szCs w:val="28"/>
          <w:lang w:val="uk-UA"/>
        </w:rPr>
        <w:t>проводиться у формі складання єдиного державного кваліфікаційного іспиту за фахом і завершується видачею документа встановленого зразка про присудження їм ступеня магістра правоохоронної діяльності.</w:t>
      </w:r>
    </w:p>
    <w:p w14:paraId="487B7B5E" w14:textId="77777777" w:rsidR="00D63384" w:rsidRPr="00BA2A48" w:rsidRDefault="00D63384" w:rsidP="00D63384">
      <w:pPr>
        <w:keepNext/>
        <w:widowControl w:val="0"/>
        <w:tabs>
          <w:tab w:val="left" w:pos="142"/>
        </w:tabs>
        <w:spacing w:line="276" w:lineRule="auto"/>
        <w:ind w:firstLine="567"/>
        <w:jc w:val="both"/>
        <w:rPr>
          <w:sz w:val="28"/>
          <w:szCs w:val="28"/>
          <w:lang w:val="uk-UA"/>
        </w:rPr>
      </w:pPr>
    </w:p>
    <w:p w14:paraId="44389E77" w14:textId="77777777" w:rsidR="00D63384" w:rsidRPr="00BA2A48" w:rsidRDefault="00D63384" w:rsidP="00D63384">
      <w:pPr>
        <w:keepNext/>
        <w:widowControl w:val="0"/>
        <w:tabs>
          <w:tab w:val="left" w:pos="142"/>
        </w:tabs>
        <w:spacing w:line="276" w:lineRule="auto"/>
        <w:ind w:firstLine="567"/>
        <w:jc w:val="both"/>
        <w:rPr>
          <w:lang w:val="uk-UA"/>
        </w:rPr>
        <w:sectPr w:rsidR="00D63384" w:rsidRPr="00BA2A48" w:rsidSect="005A673A">
          <w:pgSz w:w="11906" w:h="16838"/>
          <w:pgMar w:top="1134" w:right="850" w:bottom="1134" w:left="1440" w:header="708" w:footer="708" w:gutter="0"/>
          <w:cols w:space="708"/>
          <w:docGrid w:linePitch="360"/>
        </w:sectPr>
      </w:pPr>
    </w:p>
    <w:p w14:paraId="4B24027D" w14:textId="77777777" w:rsidR="00D63384" w:rsidRPr="00BA2A48" w:rsidRDefault="00D63384" w:rsidP="00D63384">
      <w:pPr>
        <w:keepNext/>
        <w:widowControl w:val="0"/>
        <w:tabs>
          <w:tab w:val="left" w:pos="142"/>
        </w:tabs>
        <w:spacing w:line="276" w:lineRule="auto"/>
        <w:ind w:firstLine="567"/>
        <w:jc w:val="center"/>
        <w:rPr>
          <w:b/>
          <w:lang w:val="uk-UA"/>
        </w:rPr>
      </w:pPr>
      <w:r w:rsidRPr="00BA2A48">
        <w:rPr>
          <w:b/>
          <w:lang w:val="uk-UA"/>
        </w:rPr>
        <w:lastRenderedPageBreak/>
        <w:t>4. Матриця відповідності програмних компетентностей компонентам освітньої програми</w:t>
      </w:r>
    </w:p>
    <w:tbl>
      <w:tblPr>
        <w:tblW w:w="1375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79"/>
        <w:gridCol w:w="780"/>
        <w:gridCol w:w="779"/>
        <w:gridCol w:w="780"/>
        <w:gridCol w:w="780"/>
        <w:gridCol w:w="779"/>
        <w:gridCol w:w="780"/>
        <w:gridCol w:w="780"/>
        <w:gridCol w:w="779"/>
        <w:gridCol w:w="780"/>
        <w:gridCol w:w="779"/>
        <w:gridCol w:w="780"/>
        <w:gridCol w:w="780"/>
        <w:gridCol w:w="779"/>
        <w:gridCol w:w="780"/>
        <w:gridCol w:w="780"/>
      </w:tblGrid>
      <w:tr w:rsidR="00D63384" w:rsidRPr="00BA2A48" w14:paraId="5A33AAEF" w14:textId="77777777" w:rsidTr="005A673A">
        <w:trPr>
          <w:cantSplit/>
          <w:trHeight w:val="863"/>
        </w:trPr>
        <w:tc>
          <w:tcPr>
            <w:tcW w:w="1276" w:type="dxa"/>
            <w:shd w:val="clear" w:color="auto" w:fill="auto"/>
          </w:tcPr>
          <w:p w14:paraId="3F804549" w14:textId="77777777" w:rsidR="00D63384" w:rsidRPr="00BA2A48" w:rsidRDefault="00D63384" w:rsidP="005A673A">
            <w:pPr>
              <w:keepNext/>
              <w:widowControl w:val="0"/>
              <w:tabs>
                <w:tab w:val="left" w:pos="142"/>
              </w:tabs>
              <w:spacing w:line="276" w:lineRule="auto"/>
              <w:jc w:val="both"/>
              <w:rPr>
                <w:lang w:val="uk-UA"/>
              </w:rPr>
            </w:pPr>
          </w:p>
        </w:tc>
        <w:tc>
          <w:tcPr>
            <w:tcW w:w="779" w:type="dxa"/>
            <w:shd w:val="clear" w:color="auto" w:fill="auto"/>
            <w:textDirection w:val="btLr"/>
          </w:tcPr>
          <w:p w14:paraId="36EECD20" w14:textId="77777777" w:rsidR="00D63384" w:rsidRPr="00BA2A48" w:rsidRDefault="00D63384" w:rsidP="005A673A">
            <w:pPr>
              <w:keepNext/>
              <w:widowControl w:val="0"/>
              <w:tabs>
                <w:tab w:val="left" w:pos="142"/>
              </w:tabs>
              <w:spacing w:line="276" w:lineRule="auto"/>
              <w:ind w:left="113" w:right="113"/>
              <w:jc w:val="both"/>
              <w:rPr>
                <w:lang w:val="uk-UA"/>
              </w:rPr>
            </w:pPr>
            <w:r w:rsidRPr="00BA2A48">
              <w:rPr>
                <w:lang w:val="uk-UA"/>
              </w:rPr>
              <w:t>ОК 1</w:t>
            </w:r>
          </w:p>
        </w:tc>
        <w:tc>
          <w:tcPr>
            <w:tcW w:w="780" w:type="dxa"/>
            <w:shd w:val="clear" w:color="auto" w:fill="auto"/>
            <w:textDirection w:val="btLr"/>
          </w:tcPr>
          <w:p w14:paraId="024002AB" w14:textId="77777777" w:rsidR="00D63384" w:rsidRPr="00BA2A48" w:rsidRDefault="00D63384" w:rsidP="005A673A">
            <w:pPr>
              <w:keepNext/>
              <w:widowControl w:val="0"/>
              <w:tabs>
                <w:tab w:val="left" w:pos="142"/>
              </w:tabs>
              <w:spacing w:line="276" w:lineRule="auto"/>
              <w:ind w:left="113" w:right="113"/>
              <w:jc w:val="both"/>
              <w:rPr>
                <w:lang w:val="uk-UA"/>
              </w:rPr>
            </w:pPr>
            <w:r w:rsidRPr="00BA2A48">
              <w:rPr>
                <w:lang w:val="uk-UA"/>
              </w:rPr>
              <w:t>ОК 2</w:t>
            </w:r>
          </w:p>
        </w:tc>
        <w:tc>
          <w:tcPr>
            <w:tcW w:w="779" w:type="dxa"/>
            <w:shd w:val="clear" w:color="auto" w:fill="auto"/>
            <w:textDirection w:val="btLr"/>
          </w:tcPr>
          <w:p w14:paraId="6CB31CE1" w14:textId="77777777" w:rsidR="00D63384" w:rsidRPr="00BA2A48" w:rsidRDefault="00D63384" w:rsidP="005A673A">
            <w:pPr>
              <w:keepNext/>
              <w:widowControl w:val="0"/>
              <w:tabs>
                <w:tab w:val="left" w:pos="142"/>
              </w:tabs>
              <w:spacing w:line="276" w:lineRule="auto"/>
              <w:ind w:left="113" w:right="113"/>
              <w:jc w:val="both"/>
              <w:rPr>
                <w:lang w:val="uk-UA"/>
              </w:rPr>
            </w:pPr>
            <w:r w:rsidRPr="00BA2A48">
              <w:rPr>
                <w:lang w:val="uk-UA"/>
              </w:rPr>
              <w:t>ОК 3</w:t>
            </w:r>
          </w:p>
        </w:tc>
        <w:tc>
          <w:tcPr>
            <w:tcW w:w="780" w:type="dxa"/>
            <w:shd w:val="clear" w:color="auto" w:fill="auto"/>
            <w:textDirection w:val="btLr"/>
          </w:tcPr>
          <w:p w14:paraId="2E67DDE0" w14:textId="77777777" w:rsidR="00D63384" w:rsidRPr="00BA2A48" w:rsidRDefault="00D63384" w:rsidP="005A673A">
            <w:pPr>
              <w:keepNext/>
              <w:widowControl w:val="0"/>
              <w:tabs>
                <w:tab w:val="left" w:pos="142"/>
              </w:tabs>
              <w:spacing w:line="276" w:lineRule="auto"/>
              <w:ind w:left="113" w:right="113"/>
              <w:jc w:val="both"/>
              <w:rPr>
                <w:lang w:val="uk-UA"/>
              </w:rPr>
            </w:pPr>
            <w:r w:rsidRPr="00BA2A48">
              <w:rPr>
                <w:lang w:val="uk-UA"/>
              </w:rPr>
              <w:t>ОК 4</w:t>
            </w:r>
          </w:p>
        </w:tc>
        <w:tc>
          <w:tcPr>
            <w:tcW w:w="780" w:type="dxa"/>
            <w:shd w:val="clear" w:color="auto" w:fill="auto"/>
            <w:textDirection w:val="btLr"/>
          </w:tcPr>
          <w:p w14:paraId="61B7A7C6" w14:textId="77777777" w:rsidR="00D63384" w:rsidRPr="00BA2A48" w:rsidRDefault="00D63384" w:rsidP="005A673A">
            <w:pPr>
              <w:keepNext/>
              <w:widowControl w:val="0"/>
              <w:tabs>
                <w:tab w:val="left" w:pos="142"/>
              </w:tabs>
              <w:spacing w:line="276" w:lineRule="auto"/>
              <w:ind w:left="113" w:right="113"/>
              <w:jc w:val="both"/>
              <w:rPr>
                <w:lang w:val="uk-UA"/>
              </w:rPr>
            </w:pPr>
            <w:r w:rsidRPr="00BA2A48">
              <w:rPr>
                <w:lang w:val="uk-UA"/>
              </w:rPr>
              <w:t>ОК 5</w:t>
            </w:r>
          </w:p>
        </w:tc>
        <w:tc>
          <w:tcPr>
            <w:tcW w:w="779" w:type="dxa"/>
            <w:shd w:val="clear" w:color="auto" w:fill="auto"/>
            <w:textDirection w:val="btLr"/>
          </w:tcPr>
          <w:p w14:paraId="5DAC491E" w14:textId="77777777" w:rsidR="00D63384" w:rsidRPr="00BA2A48" w:rsidRDefault="00D63384" w:rsidP="005A673A">
            <w:pPr>
              <w:keepNext/>
              <w:widowControl w:val="0"/>
              <w:tabs>
                <w:tab w:val="left" w:pos="142"/>
              </w:tabs>
              <w:spacing w:line="276" w:lineRule="auto"/>
              <w:ind w:left="113" w:right="113"/>
              <w:jc w:val="both"/>
              <w:rPr>
                <w:lang w:val="uk-UA"/>
              </w:rPr>
            </w:pPr>
            <w:r w:rsidRPr="00BA2A48">
              <w:rPr>
                <w:lang w:val="uk-UA"/>
              </w:rPr>
              <w:t>ОК 6</w:t>
            </w:r>
          </w:p>
        </w:tc>
        <w:tc>
          <w:tcPr>
            <w:tcW w:w="780" w:type="dxa"/>
            <w:shd w:val="clear" w:color="auto" w:fill="auto"/>
            <w:textDirection w:val="btLr"/>
          </w:tcPr>
          <w:p w14:paraId="357DFD35" w14:textId="77777777" w:rsidR="00D63384" w:rsidRPr="00BA2A48" w:rsidRDefault="00D63384" w:rsidP="005A673A">
            <w:pPr>
              <w:keepNext/>
              <w:widowControl w:val="0"/>
              <w:tabs>
                <w:tab w:val="left" w:pos="142"/>
              </w:tabs>
              <w:spacing w:line="276" w:lineRule="auto"/>
              <w:ind w:left="113" w:right="113"/>
              <w:jc w:val="both"/>
              <w:rPr>
                <w:lang w:val="uk-UA"/>
              </w:rPr>
            </w:pPr>
            <w:r w:rsidRPr="00BA2A48">
              <w:rPr>
                <w:lang w:val="uk-UA"/>
              </w:rPr>
              <w:t>ОК 7</w:t>
            </w:r>
          </w:p>
        </w:tc>
        <w:tc>
          <w:tcPr>
            <w:tcW w:w="780" w:type="dxa"/>
            <w:shd w:val="clear" w:color="auto" w:fill="auto"/>
            <w:textDirection w:val="btLr"/>
          </w:tcPr>
          <w:p w14:paraId="3D67B704" w14:textId="77777777" w:rsidR="00D63384" w:rsidRPr="00BA2A48" w:rsidRDefault="00D63384" w:rsidP="005A673A">
            <w:pPr>
              <w:keepNext/>
              <w:widowControl w:val="0"/>
              <w:tabs>
                <w:tab w:val="left" w:pos="142"/>
              </w:tabs>
              <w:spacing w:line="276" w:lineRule="auto"/>
              <w:ind w:left="113" w:right="113"/>
              <w:jc w:val="both"/>
              <w:rPr>
                <w:lang w:val="uk-UA"/>
              </w:rPr>
            </w:pPr>
            <w:r w:rsidRPr="00BA2A48">
              <w:rPr>
                <w:lang w:val="uk-UA"/>
              </w:rPr>
              <w:t>ОК 8</w:t>
            </w:r>
          </w:p>
        </w:tc>
        <w:tc>
          <w:tcPr>
            <w:tcW w:w="779" w:type="dxa"/>
            <w:shd w:val="clear" w:color="auto" w:fill="auto"/>
            <w:textDirection w:val="btLr"/>
          </w:tcPr>
          <w:p w14:paraId="4EE4E959" w14:textId="77777777" w:rsidR="00D63384" w:rsidRPr="00BA2A48" w:rsidRDefault="00D63384" w:rsidP="005A673A">
            <w:pPr>
              <w:keepNext/>
              <w:widowControl w:val="0"/>
              <w:tabs>
                <w:tab w:val="left" w:pos="142"/>
              </w:tabs>
              <w:spacing w:line="276" w:lineRule="auto"/>
              <w:ind w:left="113" w:right="113"/>
              <w:jc w:val="both"/>
              <w:rPr>
                <w:lang w:val="uk-UA"/>
              </w:rPr>
            </w:pPr>
            <w:r w:rsidRPr="00BA2A48">
              <w:rPr>
                <w:lang w:val="uk-UA"/>
              </w:rPr>
              <w:t>ОК 9</w:t>
            </w:r>
          </w:p>
        </w:tc>
        <w:tc>
          <w:tcPr>
            <w:tcW w:w="780" w:type="dxa"/>
            <w:textDirection w:val="btLr"/>
          </w:tcPr>
          <w:p w14:paraId="3ED8CD74" w14:textId="77777777" w:rsidR="00D63384" w:rsidRPr="00BA2A48" w:rsidRDefault="00D63384" w:rsidP="005A673A">
            <w:pPr>
              <w:keepNext/>
              <w:widowControl w:val="0"/>
              <w:tabs>
                <w:tab w:val="left" w:pos="142"/>
              </w:tabs>
              <w:spacing w:line="276" w:lineRule="auto"/>
              <w:ind w:left="113" w:right="113"/>
              <w:jc w:val="both"/>
              <w:rPr>
                <w:smallCaps/>
                <w:lang w:val="uk-UA" w:eastAsia="en-US"/>
              </w:rPr>
            </w:pPr>
            <w:r w:rsidRPr="00BA2A48">
              <w:rPr>
                <w:lang w:val="uk-UA"/>
              </w:rPr>
              <w:t>ОК 10</w:t>
            </w:r>
          </w:p>
        </w:tc>
        <w:tc>
          <w:tcPr>
            <w:tcW w:w="779" w:type="dxa"/>
            <w:textDirection w:val="btLr"/>
          </w:tcPr>
          <w:p w14:paraId="1E4EB7FB" w14:textId="77777777" w:rsidR="00D63384" w:rsidRPr="00BA2A48" w:rsidRDefault="00D63384" w:rsidP="005A673A">
            <w:pPr>
              <w:keepNext/>
              <w:widowControl w:val="0"/>
              <w:tabs>
                <w:tab w:val="left" w:pos="142"/>
              </w:tabs>
              <w:spacing w:line="276" w:lineRule="auto"/>
              <w:ind w:left="113" w:right="113"/>
              <w:jc w:val="both"/>
              <w:rPr>
                <w:smallCaps/>
                <w:lang w:val="uk-UA" w:eastAsia="en-US"/>
              </w:rPr>
            </w:pPr>
            <w:r w:rsidRPr="00BA2A48">
              <w:rPr>
                <w:lang w:val="uk-UA"/>
              </w:rPr>
              <w:t>ОК 11</w:t>
            </w:r>
          </w:p>
        </w:tc>
        <w:tc>
          <w:tcPr>
            <w:tcW w:w="780" w:type="dxa"/>
            <w:textDirection w:val="btLr"/>
          </w:tcPr>
          <w:p w14:paraId="4CF4CDAF" w14:textId="77777777" w:rsidR="00D63384" w:rsidRPr="00BA2A48" w:rsidRDefault="00D63384" w:rsidP="005A673A">
            <w:pPr>
              <w:keepNext/>
              <w:widowControl w:val="0"/>
              <w:tabs>
                <w:tab w:val="left" w:pos="142"/>
              </w:tabs>
              <w:spacing w:line="276" w:lineRule="auto"/>
              <w:ind w:left="113" w:right="113"/>
              <w:jc w:val="both"/>
              <w:rPr>
                <w:smallCaps/>
                <w:lang w:val="uk-UA" w:eastAsia="en-US"/>
              </w:rPr>
            </w:pPr>
            <w:r w:rsidRPr="00BA2A48">
              <w:rPr>
                <w:smallCaps/>
                <w:lang w:val="uk-UA" w:eastAsia="en-US"/>
              </w:rPr>
              <w:t>ОК 12</w:t>
            </w:r>
          </w:p>
        </w:tc>
        <w:tc>
          <w:tcPr>
            <w:tcW w:w="780" w:type="dxa"/>
            <w:shd w:val="clear" w:color="auto" w:fill="auto"/>
            <w:textDirection w:val="btLr"/>
          </w:tcPr>
          <w:p w14:paraId="66838093" w14:textId="77777777" w:rsidR="00D63384" w:rsidRPr="00BA2A48" w:rsidRDefault="00D63384" w:rsidP="005A673A">
            <w:pPr>
              <w:keepNext/>
              <w:widowControl w:val="0"/>
              <w:tabs>
                <w:tab w:val="left" w:pos="142"/>
              </w:tabs>
              <w:spacing w:line="276" w:lineRule="auto"/>
              <w:ind w:left="113" w:right="113"/>
              <w:jc w:val="both"/>
              <w:rPr>
                <w:smallCaps/>
                <w:lang w:val="uk-UA" w:eastAsia="en-US"/>
              </w:rPr>
            </w:pPr>
            <w:r w:rsidRPr="00BA2A48">
              <w:rPr>
                <w:smallCaps/>
                <w:lang w:val="uk-UA" w:eastAsia="en-US"/>
              </w:rPr>
              <w:t>ВК 7</w:t>
            </w:r>
          </w:p>
        </w:tc>
        <w:tc>
          <w:tcPr>
            <w:tcW w:w="779" w:type="dxa"/>
            <w:shd w:val="clear" w:color="auto" w:fill="auto"/>
            <w:textDirection w:val="btLr"/>
          </w:tcPr>
          <w:p w14:paraId="5DE8649D" w14:textId="77777777" w:rsidR="00D63384" w:rsidRPr="00BA2A48" w:rsidRDefault="00D63384" w:rsidP="005A673A">
            <w:pPr>
              <w:keepNext/>
              <w:widowControl w:val="0"/>
              <w:tabs>
                <w:tab w:val="left" w:pos="142"/>
              </w:tabs>
              <w:spacing w:line="276" w:lineRule="auto"/>
              <w:ind w:left="113" w:right="113"/>
              <w:jc w:val="both"/>
              <w:rPr>
                <w:smallCaps/>
                <w:lang w:val="uk-UA" w:eastAsia="en-US"/>
              </w:rPr>
            </w:pPr>
            <w:r w:rsidRPr="00BA2A48">
              <w:rPr>
                <w:smallCaps/>
                <w:lang w:val="uk-UA" w:eastAsia="en-US"/>
              </w:rPr>
              <w:t>ВК 8</w:t>
            </w:r>
          </w:p>
        </w:tc>
        <w:tc>
          <w:tcPr>
            <w:tcW w:w="780" w:type="dxa"/>
            <w:shd w:val="clear" w:color="auto" w:fill="auto"/>
            <w:textDirection w:val="btLr"/>
          </w:tcPr>
          <w:p w14:paraId="3768B360" w14:textId="77777777" w:rsidR="00D63384" w:rsidRPr="00BA2A48" w:rsidRDefault="00D63384" w:rsidP="005A673A">
            <w:pPr>
              <w:keepNext/>
              <w:widowControl w:val="0"/>
              <w:tabs>
                <w:tab w:val="left" w:pos="142"/>
              </w:tabs>
              <w:spacing w:line="276" w:lineRule="auto"/>
              <w:ind w:left="113" w:right="113"/>
              <w:jc w:val="both"/>
              <w:rPr>
                <w:smallCaps/>
                <w:lang w:val="uk-UA" w:eastAsia="en-US"/>
              </w:rPr>
            </w:pPr>
            <w:r w:rsidRPr="00BA2A48">
              <w:rPr>
                <w:smallCaps/>
                <w:lang w:val="uk-UA" w:eastAsia="en-US"/>
              </w:rPr>
              <w:t>ВК 9</w:t>
            </w:r>
          </w:p>
        </w:tc>
        <w:tc>
          <w:tcPr>
            <w:tcW w:w="780" w:type="dxa"/>
            <w:shd w:val="clear" w:color="auto" w:fill="auto"/>
            <w:textDirection w:val="btLr"/>
          </w:tcPr>
          <w:p w14:paraId="46B649A2" w14:textId="77777777" w:rsidR="00D63384" w:rsidRPr="00BA2A48" w:rsidRDefault="00D63384" w:rsidP="005A673A">
            <w:pPr>
              <w:keepNext/>
              <w:widowControl w:val="0"/>
              <w:tabs>
                <w:tab w:val="left" w:pos="142"/>
              </w:tabs>
              <w:spacing w:line="276" w:lineRule="auto"/>
              <w:ind w:left="113" w:right="113"/>
              <w:jc w:val="both"/>
              <w:rPr>
                <w:lang w:val="uk-UA"/>
              </w:rPr>
            </w:pPr>
            <w:r w:rsidRPr="00BA2A48">
              <w:rPr>
                <w:lang w:val="uk-UA"/>
              </w:rPr>
              <w:t>ВК10</w:t>
            </w:r>
          </w:p>
        </w:tc>
      </w:tr>
      <w:tr w:rsidR="00D63384" w:rsidRPr="00BA2A48" w14:paraId="0B722BD6" w14:textId="77777777" w:rsidTr="005A673A">
        <w:trPr>
          <w:cantSplit/>
          <w:trHeight w:val="283"/>
        </w:trPr>
        <w:tc>
          <w:tcPr>
            <w:tcW w:w="1276" w:type="dxa"/>
            <w:shd w:val="clear" w:color="auto" w:fill="auto"/>
          </w:tcPr>
          <w:p w14:paraId="0B317FEC"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ІК1</w:t>
            </w:r>
          </w:p>
        </w:tc>
        <w:tc>
          <w:tcPr>
            <w:tcW w:w="779" w:type="dxa"/>
            <w:shd w:val="clear" w:color="auto" w:fill="FFFFFF"/>
          </w:tcPr>
          <w:p w14:paraId="05054632"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3662AE40"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79" w:type="dxa"/>
            <w:shd w:val="clear" w:color="auto" w:fill="FFFFFF"/>
          </w:tcPr>
          <w:p w14:paraId="02C3AF09" w14:textId="77777777" w:rsidR="00D63384" w:rsidRPr="00BA2A48" w:rsidRDefault="00B74709"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281EA152" w14:textId="77777777" w:rsidR="00D63384" w:rsidRPr="00BA2A48" w:rsidRDefault="00B74709"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3A1F9159"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79" w:type="dxa"/>
            <w:shd w:val="clear" w:color="auto" w:fill="FFFFFF"/>
          </w:tcPr>
          <w:p w14:paraId="6817C38B"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72B59EE2"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3C9D39D0" w14:textId="77777777" w:rsidR="00D63384" w:rsidRPr="00BA2A48" w:rsidRDefault="00B74709" w:rsidP="005A673A">
            <w:pPr>
              <w:keepNext/>
              <w:widowControl w:val="0"/>
              <w:tabs>
                <w:tab w:val="left" w:pos="142"/>
              </w:tabs>
              <w:spacing w:line="276" w:lineRule="auto"/>
              <w:jc w:val="center"/>
              <w:rPr>
                <w:lang w:val="uk-UA"/>
              </w:rPr>
            </w:pPr>
            <w:r w:rsidRPr="00BA2A48">
              <w:rPr>
                <w:lang w:val="uk-UA"/>
              </w:rPr>
              <w:t>+</w:t>
            </w:r>
          </w:p>
        </w:tc>
        <w:tc>
          <w:tcPr>
            <w:tcW w:w="779" w:type="dxa"/>
            <w:shd w:val="clear" w:color="auto" w:fill="FFFFFF"/>
          </w:tcPr>
          <w:p w14:paraId="76BFC82F" w14:textId="77777777" w:rsidR="00D63384" w:rsidRPr="00BA2A48" w:rsidRDefault="00B74709"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366FBB4B" w14:textId="77777777" w:rsidR="00D63384" w:rsidRPr="00BA2A48" w:rsidRDefault="00B74709" w:rsidP="005A673A">
            <w:pPr>
              <w:keepNext/>
              <w:widowControl w:val="0"/>
              <w:tabs>
                <w:tab w:val="left" w:pos="142"/>
              </w:tabs>
              <w:spacing w:line="276" w:lineRule="auto"/>
              <w:jc w:val="center"/>
              <w:rPr>
                <w:lang w:val="uk-UA"/>
              </w:rPr>
            </w:pPr>
            <w:r w:rsidRPr="00BA2A48">
              <w:rPr>
                <w:lang w:val="uk-UA"/>
              </w:rPr>
              <w:t>+</w:t>
            </w:r>
          </w:p>
        </w:tc>
        <w:tc>
          <w:tcPr>
            <w:tcW w:w="779" w:type="dxa"/>
            <w:shd w:val="clear" w:color="auto" w:fill="FFFFFF"/>
          </w:tcPr>
          <w:p w14:paraId="77710EC6"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4750BCAA"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7F628D9C"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02DFA14C"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583B8B64"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7F5F70AA"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r>
      <w:tr w:rsidR="00D63384" w:rsidRPr="00BA2A48" w14:paraId="36F7FE04" w14:textId="77777777" w:rsidTr="005A673A">
        <w:tc>
          <w:tcPr>
            <w:tcW w:w="1276" w:type="dxa"/>
            <w:shd w:val="clear" w:color="auto" w:fill="auto"/>
          </w:tcPr>
          <w:p w14:paraId="360870CF"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ЗК 1</w:t>
            </w:r>
          </w:p>
        </w:tc>
        <w:tc>
          <w:tcPr>
            <w:tcW w:w="779" w:type="dxa"/>
            <w:shd w:val="clear" w:color="auto" w:fill="FFFFFF"/>
          </w:tcPr>
          <w:p w14:paraId="7CDC7449"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3066127A"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56DF92D5"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5A10DE47"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542C2F05"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79" w:type="dxa"/>
            <w:shd w:val="clear" w:color="auto" w:fill="FFFFFF"/>
          </w:tcPr>
          <w:p w14:paraId="3E14BBDE"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3C780073"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62B61C95"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7F73740A"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0B37A3C4"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70923AB1"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34E283C0"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70E52281"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2169B330"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6F0C09E2"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3BE40DF3"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r>
      <w:tr w:rsidR="00D63384" w:rsidRPr="00BA2A48" w14:paraId="338E9755" w14:textId="77777777" w:rsidTr="005A673A">
        <w:tc>
          <w:tcPr>
            <w:tcW w:w="1276" w:type="dxa"/>
            <w:shd w:val="clear" w:color="auto" w:fill="auto"/>
          </w:tcPr>
          <w:p w14:paraId="62D8B804"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ЗК 2</w:t>
            </w:r>
          </w:p>
        </w:tc>
        <w:tc>
          <w:tcPr>
            <w:tcW w:w="779" w:type="dxa"/>
            <w:shd w:val="clear" w:color="auto" w:fill="FFFFFF"/>
          </w:tcPr>
          <w:p w14:paraId="2F18661E"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56125F9E"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79" w:type="dxa"/>
            <w:shd w:val="clear" w:color="auto" w:fill="FFFFFF"/>
          </w:tcPr>
          <w:p w14:paraId="19EB1E9F"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6C0274A7"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35422208"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45204E05"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035DE9BD"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44DCBBEB"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79" w:type="dxa"/>
            <w:shd w:val="clear" w:color="auto" w:fill="FFFFFF"/>
          </w:tcPr>
          <w:p w14:paraId="6322126A"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2D2969DD"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79" w:type="dxa"/>
            <w:shd w:val="clear" w:color="auto" w:fill="FFFFFF"/>
          </w:tcPr>
          <w:p w14:paraId="28CF18B5"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2BF38DEE"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3998A373"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79" w:type="dxa"/>
            <w:shd w:val="clear" w:color="auto" w:fill="FFFFFF"/>
          </w:tcPr>
          <w:p w14:paraId="2FC35143"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7311530D"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7AAC0025"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r>
      <w:tr w:rsidR="00D63384" w:rsidRPr="00BA2A48" w14:paraId="41280AD9" w14:textId="77777777" w:rsidTr="005A673A">
        <w:tc>
          <w:tcPr>
            <w:tcW w:w="1276" w:type="dxa"/>
            <w:shd w:val="clear" w:color="auto" w:fill="auto"/>
          </w:tcPr>
          <w:p w14:paraId="00507684"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ЗК 3</w:t>
            </w:r>
          </w:p>
        </w:tc>
        <w:tc>
          <w:tcPr>
            <w:tcW w:w="779" w:type="dxa"/>
            <w:shd w:val="clear" w:color="auto" w:fill="FFFFFF"/>
          </w:tcPr>
          <w:p w14:paraId="29DF693E"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7AD52758"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79" w:type="dxa"/>
            <w:shd w:val="clear" w:color="auto" w:fill="FFFFFF"/>
          </w:tcPr>
          <w:p w14:paraId="5E534F8E"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3D1FECB4"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0CC8815F"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0317D409"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442E0B6D"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35792A3E"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04566E9C"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02DE013C"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79" w:type="dxa"/>
            <w:shd w:val="clear" w:color="auto" w:fill="FFFFFF"/>
          </w:tcPr>
          <w:p w14:paraId="19E214DE"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114759BA"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7949ED37"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79" w:type="dxa"/>
            <w:shd w:val="clear" w:color="auto" w:fill="FFFFFF"/>
          </w:tcPr>
          <w:p w14:paraId="241E3D1C"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371B24D4"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2760A1B3" w14:textId="77777777" w:rsidR="00D63384" w:rsidRPr="00BA2A48" w:rsidRDefault="00D63384" w:rsidP="005A673A">
            <w:pPr>
              <w:keepNext/>
              <w:widowControl w:val="0"/>
              <w:tabs>
                <w:tab w:val="left" w:pos="142"/>
              </w:tabs>
              <w:spacing w:line="276" w:lineRule="auto"/>
              <w:jc w:val="center"/>
              <w:rPr>
                <w:lang w:val="uk-UA"/>
              </w:rPr>
            </w:pPr>
          </w:p>
        </w:tc>
      </w:tr>
      <w:tr w:rsidR="00D63384" w:rsidRPr="00BA2A48" w14:paraId="0A869F6D" w14:textId="77777777" w:rsidTr="005A673A">
        <w:tc>
          <w:tcPr>
            <w:tcW w:w="1276" w:type="dxa"/>
            <w:shd w:val="clear" w:color="auto" w:fill="auto"/>
          </w:tcPr>
          <w:p w14:paraId="3834F0DD"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ЗК 4</w:t>
            </w:r>
          </w:p>
        </w:tc>
        <w:tc>
          <w:tcPr>
            <w:tcW w:w="779" w:type="dxa"/>
            <w:shd w:val="clear" w:color="auto" w:fill="FFFFFF"/>
          </w:tcPr>
          <w:p w14:paraId="62091371"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113BC8FE"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3D9A842D"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6BCD8C42"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478ABEFB"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30CD7887"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5595A89C"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69725325"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61EC908D"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4B725075"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7B856D2B"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48BA1490"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25B3C197"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7C167932"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05346DFA"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476BB835"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r>
      <w:tr w:rsidR="00D63384" w:rsidRPr="00BA2A48" w14:paraId="12B475FE" w14:textId="77777777" w:rsidTr="005A673A">
        <w:tc>
          <w:tcPr>
            <w:tcW w:w="1276" w:type="dxa"/>
            <w:shd w:val="clear" w:color="auto" w:fill="auto"/>
          </w:tcPr>
          <w:p w14:paraId="699EC7BA"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ЗК 5</w:t>
            </w:r>
          </w:p>
        </w:tc>
        <w:tc>
          <w:tcPr>
            <w:tcW w:w="779" w:type="dxa"/>
            <w:shd w:val="clear" w:color="auto" w:fill="FFFFFF"/>
          </w:tcPr>
          <w:p w14:paraId="0B610E14"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2565D123"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79" w:type="dxa"/>
            <w:shd w:val="clear" w:color="auto" w:fill="FFFFFF"/>
          </w:tcPr>
          <w:p w14:paraId="4E14E436"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1283C3D0"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63FBAE05"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79" w:type="dxa"/>
            <w:shd w:val="clear" w:color="auto" w:fill="FFFFFF"/>
          </w:tcPr>
          <w:p w14:paraId="494FDD24"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17E39A6D"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11A8141A"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7817EE60"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4920DD46"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0CD59EC6"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7A38CB52"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6FDD0E3C"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0E7800F9"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2CC9F699"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5B061084" w14:textId="77777777" w:rsidR="00D63384" w:rsidRPr="00BA2A48" w:rsidRDefault="00D63384" w:rsidP="005A673A">
            <w:pPr>
              <w:keepNext/>
              <w:widowControl w:val="0"/>
              <w:tabs>
                <w:tab w:val="left" w:pos="142"/>
              </w:tabs>
              <w:spacing w:line="276" w:lineRule="auto"/>
              <w:jc w:val="center"/>
              <w:rPr>
                <w:lang w:val="uk-UA"/>
              </w:rPr>
            </w:pPr>
          </w:p>
        </w:tc>
      </w:tr>
      <w:tr w:rsidR="00D63384" w:rsidRPr="00BA2A48" w14:paraId="56E383F1" w14:textId="77777777" w:rsidTr="005A673A">
        <w:tc>
          <w:tcPr>
            <w:tcW w:w="1276" w:type="dxa"/>
            <w:shd w:val="clear" w:color="auto" w:fill="auto"/>
          </w:tcPr>
          <w:p w14:paraId="301F432D" w14:textId="77777777" w:rsidR="00D63384" w:rsidRPr="00BA2A48" w:rsidRDefault="00D63384" w:rsidP="005A673A">
            <w:pPr>
              <w:keepNext/>
              <w:widowControl w:val="0"/>
              <w:tabs>
                <w:tab w:val="left" w:pos="142"/>
              </w:tabs>
              <w:spacing w:line="276" w:lineRule="auto"/>
              <w:jc w:val="center"/>
              <w:rPr>
                <w:highlight w:val="green"/>
                <w:lang w:val="uk-UA"/>
              </w:rPr>
            </w:pPr>
            <w:r w:rsidRPr="00BA2A48">
              <w:rPr>
                <w:lang w:val="uk-UA"/>
              </w:rPr>
              <w:t>ЗК 6</w:t>
            </w:r>
          </w:p>
        </w:tc>
        <w:tc>
          <w:tcPr>
            <w:tcW w:w="779" w:type="dxa"/>
            <w:shd w:val="clear" w:color="auto" w:fill="FFFFFF"/>
          </w:tcPr>
          <w:p w14:paraId="3A60EE23"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339C97EC"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197CFF18"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6B5304B2"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6AE81DB8"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65C8FBD3"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6A71C1B7"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2921712F"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79" w:type="dxa"/>
            <w:shd w:val="clear" w:color="auto" w:fill="FFFFFF"/>
          </w:tcPr>
          <w:p w14:paraId="02FFDA8A"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2C6F9808"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79" w:type="dxa"/>
            <w:shd w:val="clear" w:color="auto" w:fill="FFFFFF"/>
          </w:tcPr>
          <w:p w14:paraId="502831B7"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31081CE9"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1F49F1E9"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79" w:type="dxa"/>
            <w:shd w:val="clear" w:color="auto" w:fill="FFFFFF"/>
          </w:tcPr>
          <w:p w14:paraId="72D23442"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052BC629"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7B5DC1DF" w14:textId="77777777" w:rsidR="00D63384" w:rsidRPr="00BA2A48" w:rsidRDefault="00D63384" w:rsidP="005A673A">
            <w:pPr>
              <w:keepNext/>
              <w:widowControl w:val="0"/>
              <w:tabs>
                <w:tab w:val="left" w:pos="142"/>
              </w:tabs>
              <w:spacing w:line="276" w:lineRule="auto"/>
              <w:jc w:val="center"/>
              <w:rPr>
                <w:lang w:val="uk-UA"/>
              </w:rPr>
            </w:pPr>
          </w:p>
        </w:tc>
      </w:tr>
      <w:tr w:rsidR="00D63384" w:rsidRPr="00BA2A48" w14:paraId="638D8C9A" w14:textId="77777777" w:rsidTr="005A673A">
        <w:tc>
          <w:tcPr>
            <w:tcW w:w="1276" w:type="dxa"/>
            <w:shd w:val="clear" w:color="auto" w:fill="auto"/>
          </w:tcPr>
          <w:p w14:paraId="71499F2C"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ЗК 7</w:t>
            </w:r>
          </w:p>
        </w:tc>
        <w:tc>
          <w:tcPr>
            <w:tcW w:w="779" w:type="dxa"/>
            <w:shd w:val="clear" w:color="auto" w:fill="FFFFFF"/>
          </w:tcPr>
          <w:p w14:paraId="306C4708"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44EDD50C"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731310B6"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3D7510C6"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4F11631B"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6913E137"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3AB3F617"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24F4948B"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79" w:type="dxa"/>
            <w:shd w:val="clear" w:color="auto" w:fill="FFFFFF"/>
          </w:tcPr>
          <w:p w14:paraId="55F35736"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73658DBA"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19FB13FB"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503A3DF4"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65679533"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51D3C461"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4421AAEF"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5AA769AA" w14:textId="77777777" w:rsidR="00D63384" w:rsidRPr="00BA2A48" w:rsidRDefault="00D63384" w:rsidP="005A673A">
            <w:pPr>
              <w:keepNext/>
              <w:widowControl w:val="0"/>
              <w:tabs>
                <w:tab w:val="left" w:pos="142"/>
              </w:tabs>
              <w:spacing w:line="276" w:lineRule="auto"/>
              <w:jc w:val="center"/>
              <w:rPr>
                <w:lang w:val="uk-UA"/>
              </w:rPr>
            </w:pPr>
          </w:p>
        </w:tc>
      </w:tr>
      <w:tr w:rsidR="00D63384" w:rsidRPr="00BA2A48" w14:paraId="76EB674F" w14:textId="77777777" w:rsidTr="005A673A">
        <w:tc>
          <w:tcPr>
            <w:tcW w:w="1276" w:type="dxa"/>
            <w:shd w:val="clear" w:color="auto" w:fill="auto"/>
          </w:tcPr>
          <w:p w14:paraId="4857D4B9"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ЗК 8</w:t>
            </w:r>
          </w:p>
        </w:tc>
        <w:tc>
          <w:tcPr>
            <w:tcW w:w="779" w:type="dxa"/>
            <w:shd w:val="clear" w:color="auto" w:fill="FFFFFF"/>
          </w:tcPr>
          <w:p w14:paraId="6C88A2CF"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50DAC4BA"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73B9F234"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3F8D9E8A"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3707F278" w14:textId="77777777" w:rsidR="00D63384" w:rsidRPr="00BA2A48" w:rsidRDefault="00D63384" w:rsidP="005A673A">
            <w:pPr>
              <w:keepNext/>
              <w:widowControl w:val="0"/>
              <w:tabs>
                <w:tab w:val="left" w:pos="142"/>
              </w:tabs>
              <w:spacing w:line="276" w:lineRule="auto"/>
              <w:rPr>
                <w:lang w:val="uk-UA"/>
              </w:rPr>
            </w:pPr>
          </w:p>
        </w:tc>
        <w:tc>
          <w:tcPr>
            <w:tcW w:w="779" w:type="dxa"/>
            <w:shd w:val="clear" w:color="auto" w:fill="FFFFFF"/>
          </w:tcPr>
          <w:p w14:paraId="46EDB35F"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28070BD2"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315D35A1"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79" w:type="dxa"/>
            <w:shd w:val="clear" w:color="auto" w:fill="FFFFFF"/>
          </w:tcPr>
          <w:p w14:paraId="5FDF401F"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12ABCEEA"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79" w:type="dxa"/>
            <w:shd w:val="clear" w:color="auto" w:fill="FFFFFF"/>
          </w:tcPr>
          <w:p w14:paraId="642D9ED4"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45331138"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532861E4"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4F404BC8"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70A81D55"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7C7A325F"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r>
      <w:tr w:rsidR="00D63384" w:rsidRPr="00BA2A48" w14:paraId="72F26185" w14:textId="77777777" w:rsidTr="005A673A">
        <w:tc>
          <w:tcPr>
            <w:tcW w:w="1276" w:type="dxa"/>
            <w:shd w:val="clear" w:color="auto" w:fill="auto"/>
          </w:tcPr>
          <w:p w14:paraId="3FE74B31"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ЗК 9</w:t>
            </w:r>
          </w:p>
        </w:tc>
        <w:tc>
          <w:tcPr>
            <w:tcW w:w="779" w:type="dxa"/>
            <w:shd w:val="clear" w:color="auto" w:fill="FFFFFF"/>
          </w:tcPr>
          <w:p w14:paraId="273C7CA1"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5686008F"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6DD04025"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6939AF3E"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6504DBA0"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79" w:type="dxa"/>
            <w:shd w:val="clear" w:color="auto" w:fill="FFFFFF"/>
          </w:tcPr>
          <w:p w14:paraId="066A7DDE"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3E6B60FA"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38741A8E"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79" w:type="dxa"/>
            <w:shd w:val="clear" w:color="auto" w:fill="FFFFFF"/>
          </w:tcPr>
          <w:p w14:paraId="592B9B37"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78EE80D1"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70D0CB15"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150BD9E5"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02B2E403"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23E1F4F3"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2E7EC80D"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50CD66ED" w14:textId="77777777" w:rsidR="00D63384" w:rsidRPr="00BA2A48" w:rsidRDefault="00D63384" w:rsidP="005A673A">
            <w:pPr>
              <w:keepNext/>
              <w:widowControl w:val="0"/>
              <w:tabs>
                <w:tab w:val="left" w:pos="142"/>
              </w:tabs>
              <w:spacing w:line="276" w:lineRule="auto"/>
              <w:jc w:val="center"/>
              <w:rPr>
                <w:lang w:val="uk-UA"/>
              </w:rPr>
            </w:pPr>
          </w:p>
        </w:tc>
      </w:tr>
      <w:tr w:rsidR="00D63384" w:rsidRPr="00BA2A48" w14:paraId="5793D70D" w14:textId="77777777" w:rsidTr="005A673A">
        <w:trPr>
          <w:trHeight w:val="259"/>
        </w:trPr>
        <w:tc>
          <w:tcPr>
            <w:tcW w:w="1276" w:type="dxa"/>
            <w:shd w:val="clear" w:color="auto" w:fill="auto"/>
          </w:tcPr>
          <w:p w14:paraId="579419D6"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ЗК10</w:t>
            </w:r>
          </w:p>
        </w:tc>
        <w:tc>
          <w:tcPr>
            <w:tcW w:w="779" w:type="dxa"/>
            <w:shd w:val="clear" w:color="auto" w:fill="FFFFFF"/>
          </w:tcPr>
          <w:p w14:paraId="67AFFD95"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65A02AF9"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4C9D773C"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4FF41E66"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633F1495"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060576B1"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1AA7209F"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189B2FB5"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1481F239"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5836226A"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2FD30EB5"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4EE7F332"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33699CE8"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75B53EA7"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45318CB8" w14:textId="77777777" w:rsidR="00D63384" w:rsidRPr="00BA2A48" w:rsidRDefault="00D63384" w:rsidP="005A673A">
            <w:pPr>
              <w:keepNext/>
              <w:widowControl w:val="0"/>
              <w:tabs>
                <w:tab w:val="left" w:pos="142"/>
              </w:tabs>
              <w:spacing w:line="276" w:lineRule="auto"/>
              <w:rPr>
                <w:lang w:val="uk-UA"/>
              </w:rPr>
            </w:pPr>
          </w:p>
        </w:tc>
        <w:tc>
          <w:tcPr>
            <w:tcW w:w="780" w:type="dxa"/>
            <w:shd w:val="clear" w:color="auto" w:fill="FFFFFF"/>
          </w:tcPr>
          <w:p w14:paraId="18F05905" w14:textId="77777777" w:rsidR="00D63384" w:rsidRPr="00BA2A48" w:rsidRDefault="00D63384" w:rsidP="005A673A">
            <w:pPr>
              <w:keepNext/>
              <w:widowControl w:val="0"/>
              <w:tabs>
                <w:tab w:val="left" w:pos="142"/>
              </w:tabs>
              <w:spacing w:line="276" w:lineRule="auto"/>
              <w:jc w:val="center"/>
              <w:rPr>
                <w:lang w:val="uk-UA"/>
              </w:rPr>
            </w:pPr>
          </w:p>
        </w:tc>
      </w:tr>
      <w:tr w:rsidR="00D63384" w:rsidRPr="00BA2A48" w14:paraId="2A721191" w14:textId="77777777" w:rsidTr="005A673A">
        <w:tc>
          <w:tcPr>
            <w:tcW w:w="1276" w:type="dxa"/>
            <w:shd w:val="clear" w:color="auto" w:fill="auto"/>
          </w:tcPr>
          <w:p w14:paraId="5DADFD70"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СК 1</w:t>
            </w:r>
          </w:p>
        </w:tc>
        <w:tc>
          <w:tcPr>
            <w:tcW w:w="779" w:type="dxa"/>
            <w:shd w:val="clear" w:color="auto" w:fill="FFFFFF"/>
          </w:tcPr>
          <w:p w14:paraId="76E0AB38"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24157503"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6636BCB1"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5CF1D2E0"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4433CFE3"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12BB229E"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302BB123"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173745DD"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3E7FE0F7"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4AE6279D"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79" w:type="dxa"/>
            <w:shd w:val="clear" w:color="auto" w:fill="FFFFFF"/>
          </w:tcPr>
          <w:p w14:paraId="7A8AA19A"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33667C8B"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7DC4B40A"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7E3BD1C6"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57EB99BB"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04757E11" w14:textId="77777777" w:rsidR="00D63384" w:rsidRPr="00BA2A48" w:rsidRDefault="00D63384" w:rsidP="005A673A">
            <w:pPr>
              <w:keepNext/>
              <w:widowControl w:val="0"/>
              <w:tabs>
                <w:tab w:val="left" w:pos="142"/>
              </w:tabs>
              <w:spacing w:line="276" w:lineRule="auto"/>
              <w:jc w:val="center"/>
              <w:rPr>
                <w:lang w:val="uk-UA"/>
              </w:rPr>
            </w:pPr>
          </w:p>
        </w:tc>
      </w:tr>
      <w:tr w:rsidR="00D63384" w:rsidRPr="00BA2A48" w14:paraId="3734C33C" w14:textId="77777777" w:rsidTr="005A673A">
        <w:tc>
          <w:tcPr>
            <w:tcW w:w="1276" w:type="dxa"/>
            <w:shd w:val="clear" w:color="auto" w:fill="auto"/>
          </w:tcPr>
          <w:p w14:paraId="7518B4C6"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СК 2</w:t>
            </w:r>
          </w:p>
        </w:tc>
        <w:tc>
          <w:tcPr>
            <w:tcW w:w="779" w:type="dxa"/>
            <w:shd w:val="clear" w:color="auto" w:fill="FFFFFF"/>
          </w:tcPr>
          <w:p w14:paraId="4FDC0C9C"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47DCA01A"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75F6E0B4"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1B1762BD"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6B339E2F"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364873C0"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148D5E33"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0E638F04"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1C7240AE"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66281DD6"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79" w:type="dxa"/>
            <w:shd w:val="clear" w:color="auto" w:fill="FFFFFF"/>
          </w:tcPr>
          <w:p w14:paraId="2C0D97A6"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207F8D47"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585BABB1"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79" w:type="dxa"/>
            <w:shd w:val="clear" w:color="auto" w:fill="FFFFFF"/>
          </w:tcPr>
          <w:p w14:paraId="4FD68968"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74622808"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74A69F28" w14:textId="77777777" w:rsidR="00D63384" w:rsidRPr="00BA2A48" w:rsidRDefault="00D63384" w:rsidP="005A673A">
            <w:pPr>
              <w:keepNext/>
              <w:widowControl w:val="0"/>
              <w:tabs>
                <w:tab w:val="left" w:pos="142"/>
              </w:tabs>
              <w:spacing w:line="276" w:lineRule="auto"/>
              <w:jc w:val="center"/>
              <w:rPr>
                <w:lang w:val="uk-UA"/>
              </w:rPr>
            </w:pPr>
          </w:p>
        </w:tc>
      </w:tr>
      <w:tr w:rsidR="00D63384" w:rsidRPr="00BA2A48" w14:paraId="70323DED" w14:textId="77777777" w:rsidTr="005A673A">
        <w:tc>
          <w:tcPr>
            <w:tcW w:w="1276" w:type="dxa"/>
            <w:shd w:val="clear" w:color="auto" w:fill="auto"/>
          </w:tcPr>
          <w:p w14:paraId="7E329874"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СК 3</w:t>
            </w:r>
          </w:p>
        </w:tc>
        <w:tc>
          <w:tcPr>
            <w:tcW w:w="779" w:type="dxa"/>
            <w:shd w:val="clear" w:color="auto" w:fill="FFFFFF"/>
          </w:tcPr>
          <w:p w14:paraId="760F9B2A"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4FC0925E"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29BC0095"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2C6F2534"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3EF303E6"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0BE95763"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11CA39B9"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16152FFF"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79" w:type="dxa"/>
            <w:shd w:val="clear" w:color="auto" w:fill="FFFFFF"/>
          </w:tcPr>
          <w:p w14:paraId="45DF0F8B"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19643365"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341472BF"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0F82E70D"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2BE69326"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79" w:type="dxa"/>
            <w:shd w:val="clear" w:color="auto" w:fill="FFFFFF"/>
          </w:tcPr>
          <w:p w14:paraId="47A7DFD6"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0E42F614"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39E70EDE"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r>
      <w:tr w:rsidR="00D63384" w:rsidRPr="00BA2A48" w14:paraId="5E27A588" w14:textId="77777777" w:rsidTr="005A673A">
        <w:tc>
          <w:tcPr>
            <w:tcW w:w="1276" w:type="dxa"/>
            <w:shd w:val="clear" w:color="auto" w:fill="auto"/>
          </w:tcPr>
          <w:p w14:paraId="527EA0C9"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СК 4</w:t>
            </w:r>
          </w:p>
        </w:tc>
        <w:tc>
          <w:tcPr>
            <w:tcW w:w="779" w:type="dxa"/>
            <w:shd w:val="clear" w:color="auto" w:fill="FFFFFF"/>
          </w:tcPr>
          <w:p w14:paraId="5EEB2A3E"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7EC06396"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35B9743E"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26AD4704"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608A2BC8"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2FBE94DD"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3D61A9C4"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66BAA8FB"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21F18ACA"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4A66268C"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4BE1A76B"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2AE0968E"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04FC8188"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6601FDDE"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75752814"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2A8F7FD4" w14:textId="77777777" w:rsidR="00D63384" w:rsidRPr="00BA2A48" w:rsidRDefault="00D63384" w:rsidP="005A673A">
            <w:pPr>
              <w:keepNext/>
              <w:widowControl w:val="0"/>
              <w:tabs>
                <w:tab w:val="left" w:pos="142"/>
              </w:tabs>
              <w:spacing w:line="276" w:lineRule="auto"/>
              <w:ind w:firstLine="567"/>
              <w:jc w:val="center"/>
              <w:rPr>
                <w:lang w:val="uk-UA"/>
              </w:rPr>
            </w:pPr>
          </w:p>
        </w:tc>
      </w:tr>
      <w:tr w:rsidR="00D63384" w:rsidRPr="00BA2A48" w14:paraId="0AF256CF" w14:textId="77777777" w:rsidTr="005A673A">
        <w:tc>
          <w:tcPr>
            <w:tcW w:w="1276" w:type="dxa"/>
            <w:shd w:val="clear" w:color="auto" w:fill="auto"/>
          </w:tcPr>
          <w:p w14:paraId="3206311E"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СК 5</w:t>
            </w:r>
          </w:p>
        </w:tc>
        <w:tc>
          <w:tcPr>
            <w:tcW w:w="779" w:type="dxa"/>
            <w:shd w:val="clear" w:color="auto" w:fill="FFFFFF"/>
          </w:tcPr>
          <w:p w14:paraId="32971627"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6939B03B"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652AAE02"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3162761E"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295A2C40"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03605471"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21942794"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4BBF18E7"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7D2B4256"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7F9CD712"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79" w:type="dxa"/>
            <w:shd w:val="clear" w:color="auto" w:fill="FFFFFF"/>
          </w:tcPr>
          <w:p w14:paraId="3EF3DB3B"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2C2E2C7E"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026DB13F"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45357EB3"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304A7771"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33D4EF6F"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r>
      <w:tr w:rsidR="00D63384" w:rsidRPr="00BA2A48" w14:paraId="0DDCD7A8" w14:textId="77777777" w:rsidTr="005A673A">
        <w:tc>
          <w:tcPr>
            <w:tcW w:w="1276" w:type="dxa"/>
            <w:shd w:val="clear" w:color="auto" w:fill="auto"/>
          </w:tcPr>
          <w:p w14:paraId="0DF902BE"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СК 6</w:t>
            </w:r>
          </w:p>
        </w:tc>
        <w:tc>
          <w:tcPr>
            <w:tcW w:w="779" w:type="dxa"/>
            <w:shd w:val="clear" w:color="auto" w:fill="FFFFFF"/>
          </w:tcPr>
          <w:p w14:paraId="24EAE7B3"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62C78C1A"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1C56A5A0"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431CBF58"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40E5731A"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3D7D8802"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13D78D38"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4F5164AD"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009017B2"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32E9A8C9"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48FCE570"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28FAC46E"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374E7DBD"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593A83F7"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34E57F6F"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6356A3F5" w14:textId="77777777" w:rsidR="00D63384" w:rsidRPr="00BA2A48" w:rsidRDefault="00D63384" w:rsidP="005A673A">
            <w:pPr>
              <w:keepNext/>
              <w:widowControl w:val="0"/>
              <w:tabs>
                <w:tab w:val="left" w:pos="142"/>
              </w:tabs>
              <w:spacing w:line="276" w:lineRule="auto"/>
              <w:jc w:val="center"/>
              <w:rPr>
                <w:lang w:val="uk-UA"/>
              </w:rPr>
            </w:pPr>
          </w:p>
        </w:tc>
      </w:tr>
      <w:tr w:rsidR="00D63384" w:rsidRPr="00BA2A48" w14:paraId="041A9C4F" w14:textId="77777777" w:rsidTr="005A673A">
        <w:tc>
          <w:tcPr>
            <w:tcW w:w="1276" w:type="dxa"/>
            <w:shd w:val="clear" w:color="auto" w:fill="auto"/>
          </w:tcPr>
          <w:p w14:paraId="6C49FFDA"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СК 7</w:t>
            </w:r>
          </w:p>
        </w:tc>
        <w:tc>
          <w:tcPr>
            <w:tcW w:w="779" w:type="dxa"/>
            <w:shd w:val="clear" w:color="auto" w:fill="FFFFFF"/>
          </w:tcPr>
          <w:p w14:paraId="6DE93465"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268BFD9B"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638CE0F9"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2E9F9D1B"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3C5AD6D2"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03F0111B"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2BCCF1FB"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706BF45C"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788A66E1"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7099B082"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53156549"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76DB774F"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5C7D1113"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79" w:type="dxa"/>
            <w:shd w:val="clear" w:color="auto" w:fill="FFFFFF"/>
          </w:tcPr>
          <w:p w14:paraId="4504FE03"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6B919972"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4BB89AE2" w14:textId="77777777" w:rsidR="00D63384" w:rsidRPr="00BA2A48" w:rsidRDefault="00D63384" w:rsidP="005A673A">
            <w:pPr>
              <w:keepNext/>
              <w:widowControl w:val="0"/>
              <w:tabs>
                <w:tab w:val="left" w:pos="142"/>
              </w:tabs>
              <w:spacing w:line="276" w:lineRule="auto"/>
              <w:jc w:val="center"/>
              <w:rPr>
                <w:lang w:val="uk-UA"/>
              </w:rPr>
            </w:pPr>
          </w:p>
        </w:tc>
      </w:tr>
      <w:tr w:rsidR="00D63384" w:rsidRPr="00BA2A48" w14:paraId="6F1B9C6C" w14:textId="77777777" w:rsidTr="005A673A">
        <w:tc>
          <w:tcPr>
            <w:tcW w:w="1276" w:type="dxa"/>
            <w:shd w:val="clear" w:color="auto" w:fill="auto"/>
          </w:tcPr>
          <w:p w14:paraId="0BEB2BC3"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СК 8</w:t>
            </w:r>
          </w:p>
        </w:tc>
        <w:tc>
          <w:tcPr>
            <w:tcW w:w="779" w:type="dxa"/>
            <w:shd w:val="clear" w:color="auto" w:fill="FFFFFF"/>
          </w:tcPr>
          <w:p w14:paraId="57FA9FFF"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44D8D067"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4CBFE64B"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78F2B424"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11F5D4AC"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1EEC8D3F"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73F37DA7"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5F2872B7"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2DC5CAD8"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18039DAF"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5DC4F48D"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67E6A4FB"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16541045"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3200EDCD"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68AF96EE"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333E10E9" w14:textId="77777777" w:rsidR="00D63384" w:rsidRPr="00BA2A48" w:rsidRDefault="00D63384" w:rsidP="005A673A">
            <w:pPr>
              <w:keepNext/>
              <w:widowControl w:val="0"/>
              <w:tabs>
                <w:tab w:val="left" w:pos="142"/>
              </w:tabs>
              <w:spacing w:line="276" w:lineRule="auto"/>
              <w:ind w:firstLine="567"/>
              <w:jc w:val="center"/>
              <w:rPr>
                <w:lang w:val="uk-UA"/>
              </w:rPr>
            </w:pPr>
          </w:p>
        </w:tc>
      </w:tr>
      <w:tr w:rsidR="00D63384" w:rsidRPr="00BA2A48" w14:paraId="7F855EE4" w14:textId="77777777" w:rsidTr="005A673A">
        <w:tc>
          <w:tcPr>
            <w:tcW w:w="1276" w:type="dxa"/>
            <w:shd w:val="clear" w:color="auto" w:fill="auto"/>
          </w:tcPr>
          <w:p w14:paraId="114CDD03"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СК 9</w:t>
            </w:r>
          </w:p>
        </w:tc>
        <w:tc>
          <w:tcPr>
            <w:tcW w:w="779" w:type="dxa"/>
            <w:shd w:val="clear" w:color="auto" w:fill="FFFFFF"/>
          </w:tcPr>
          <w:p w14:paraId="4CC786A5"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1D853785"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1AAF990C"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5D8F2FE2"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592CD8BA"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2883396E"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4D3EECFA"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02161F9F"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25C7C059"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7B2AE8E7"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3835DD34"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0573F454"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4C70E539"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79" w:type="dxa"/>
            <w:shd w:val="clear" w:color="auto" w:fill="FFFFFF"/>
          </w:tcPr>
          <w:p w14:paraId="2216AA14"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5A878A18"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1CC9A9D7" w14:textId="77777777" w:rsidR="00D63384" w:rsidRPr="00BA2A48" w:rsidRDefault="00D63384" w:rsidP="005A673A">
            <w:pPr>
              <w:keepNext/>
              <w:widowControl w:val="0"/>
              <w:tabs>
                <w:tab w:val="left" w:pos="142"/>
              </w:tabs>
              <w:spacing w:line="276" w:lineRule="auto"/>
              <w:jc w:val="center"/>
              <w:rPr>
                <w:lang w:val="uk-UA"/>
              </w:rPr>
            </w:pPr>
          </w:p>
        </w:tc>
      </w:tr>
      <w:tr w:rsidR="00D63384" w:rsidRPr="00BA2A48" w14:paraId="1A4C1FA4" w14:textId="77777777" w:rsidTr="005A673A">
        <w:tc>
          <w:tcPr>
            <w:tcW w:w="1276" w:type="dxa"/>
            <w:shd w:val="clear" w:color="auto" w:fill="auto"/>
          </w:tcPr>
          <w:p w14:paraId="3A963D1A"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СК10</w:t>
            </w:r>
          </w:p>
        </w:tc>
        <w:tc>
          <w:tcPr>
            <w:tcW w:w="779" w:type="dxa"/>
            <w:shd w:val="clear" w:color="auto" w:fill="FFFFFF"/>
          </w:tcPr>
          <w:p w14:paraId="30B2D40E"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577DED1C"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14FE24B7"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74D33647"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65D62BAA"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79" w:type="dxa"/>
            <w:shd w:val="clear" w:color="auto" w:fill="FFFFFF"/>
          </w:tcPr>
          <w:p w14:paraId="64560BEC"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54143D8A"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2789CB0C"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6C3F651F"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57174754"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33183F1A"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44399D44"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715304DB"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18EE2685"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03487198"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0D3A8D51" w14:textId="77777777" w:rsidR="00D63384" w:rsidRPr="00BA2A48" w:rsidRDefault="00D63384" w:rsidP="005A673A">
            <w:pPr>
              <w:keepNext/>
              <w:widowControl w:val="0"/>
              <w:tabs>
                <w:tab w:val="left" w:pos="142"/>
              </w:tabs>
              <w:spacing w:line="276" w:lineRule="auto"/>
              <w:jc w:val="center"/>
              <w:rPr>
                <w:lang w:val="uk-UA"/>
              </w:rPr>
            </w:pPr>
          </w:p>
        </w:tc>
      </w:tr>
      <w:tr w:rsidR="00D63384" w:rsidRPr="00BA2A48" w14:paraId="6EB46CDD" w14:textId="77777777" w:rsidTr="005A673A">
        <w:tc>
          <w:tcPr>
            <w:tcW w:w="1276" w:type="dxa"/>
            <w:shd w:val="clear" w:color="auto" w:fill="auto"/>
          </w:tcPr>
          <w:p w14:paraId="75669E6C"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СК11</w:t>
            </w:r>
          </w:p>
        </w:tc>
        <w:tc>
          <w:tcPr>
            <w:tcW w:w="779" w:type="dxa"/>
            <w:shd w:val="clear" w:color="auto" w:fill="FFFFFF"/>
          </w:tcPr>
          <w:p w14:paraId="7CD88D9A"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1ABD58FD"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6D0BA81E"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733D684D"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15D75746"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013BD14E"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6ED94BA4"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2137B629"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71541157"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412A3DA0"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0C8B0941"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4CEECC31"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001C5BE1"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5AFD85AD"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4AFE2DDE"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143274B8" w14:textId="77777777" w:rsidR="00D63384" w:rsidRPr="00BA2A48" w:rsidRDefault="00D63384" w:rsidP="005A673A">
            <w:pPr>
              <w:keepNext/>
              <w:widowControl w:val="0"/>
              <w:tabs>
                <w:tab w:val="left" w:pos="142"/>
              </w:tabs>
              <w:spacing w:line="276" w:lineRule="auto"/>
              <w:jc w:val="center"/>
              <w:rPr>
                <w:lang w:val="uk-UA"/>
              </w:rPr>
            </w:pPr>
          </w:p>
        </w:tc>
      </w:tr>
      <w:tr w:rsidR="00D63384" w:rsidRPr="00BA2A48" w14:paraId="7FA3CAEE" w14:textId="77777777" w:rsidTr="005A673A">
        <w:tblPrEx>
          <w:tblLook w:val="0000" w:firstRow="0" w:lastRow="0" w:firstColumn="0" w:lastColumn="0" w:noHBand="0" w:noVBand="0"/>
        </w:tblPrEx>
        <w:trPr>
          <w:trHeight w:val="297"/>
        </w:trPr>
        <w:tc>
          <w:tcPr>
            <w:tcW w:w="1276" w:type="dxa"/>
          </w:tcPr>
          <w:p w14:paraId="1AC15911" w14:textId="77777777" w:rsidR="00D63384" w:rsidRPr="00BA2A48" w:rsidRDefault="00D63384" w:rsidP="005A673A">
            <w:pPr>
              <w:keepNext/>
              <w:widowControl w:val="0"/>
              <w:tabs>
                <w:tab w:val="left" w:pos="142"/>
              </w:tabs>
              <w:spacing w:line="276" w:lineRule="auto"/>
              <w:jc w:val="center"/>
              <w:rPr>
                <w:lang w:val="en-US"/>
              </w:rPr>
            </w:pPr>
            <w:r w:rsidRPr="00BA2A48">
              <w:rPr>
                <w:lang w:val="uk-UA"/>
              </w:rPr>
              <w:t>СК</w:t>
            </w:r>
            <w:r w:rsidRPr="00BA2A48">
              <w:rPr>
                <w:lang w:val="en-US"/>
              </w:rPr>
              <w:t>12</w:t>
            </w:r>
          </w:p>
        </w:tc>
        <w:tc>
          <w:tcPr>
            <w:tcW w:w="779" w:type="dxa"/>
            <w:shd w:val="clear" w:color="auto" w:fill="FFFFFF"/>
          </w:tcPr>
          <w:p w14:paraId="0682A18B"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5C7C0618"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1D02B431"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0BC77DBE"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7F2F8F80"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79" w:type="dxa"/>
            <w:shd w:val="clear" w:color="auto" w:fill="FFFFFF"/>
          </w:tcPr>
          <w:p w14:paraId="5EA12B84"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680F5745"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2F93D69F"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559D6275"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11D71466"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03364422"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53E06CDF"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63BD7A68"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770DDEFD"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6A308FBC"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64071B00" w14:textId="77777777" w:rsidR="00D63384" w:rsidRPr="00BA2A48" w:rsidRDefault="00D63384" w:rsidP="005A673A">
            <w:pPr>
              <w:keepNext/>
              <w:widowControl w:val="0"/>
              <w:tabs>
                <w:tab w:val="left" w:pos="142"/>
              </w:tabs>
              <w:spacing w:line="276" w:lineRule="auto"/>
              <w:jc w:val="center"/>
              <w:rPr>
                <w:lang w:val="uk-UA"/>
              </w:rPr>
            </w:pPr>
          </w:p>
        </w:tc>
      </w:tr>
      <w:tr w:rsidR="00D63384" w:rsidRPr="00BA2A48" w14:paraId="67D151FB" w14:textId="77777777" w:rsidTr="005A673A">
        <w:tblPrEx>
          <w:tblLook w:val="0000" w:firstRow="0" w:lastRow="0" w:firstColumn="0" w:lastColumn="0" w:noHBand="0" w:noVBand="0"/>
        </w:tblPrEx>
        <w:trPr>
          <w:trHeight w:val="260"/>
        </w:trPr>
        <w:tc>
          <w:tcPr>
            <w:tcW w:w="1276" w:type="dxa"/>
          </w:tcPr>
          <w:p w14:paraId="49ACF6EF" w14:textId="77777777" w:rsidR="00D63384" w:rsidRPr="00BA2A48" w:rsidRDefault="00D63384" w:rsidP="005A673A">
            <w:pPr>
              <w:keepNext/>
              <w:widowControl w:val="0"/>
              <w:tabs>
                <w:tab w:val="left" w:pos="142"/>
              </w:tabs>
              <w:spacing w:line="276" w:lineRule="auto"/>
              <w:jc w:val="center"/>
              <w:rPr>
                <w:lang w:val="en-US"/>
              </w:rPr>
            </w:pPr>
            <w:r w:rsidRPr="00BA2A48">
              <w:rPr>
                <w:lang w:val="uk-UA"/>
              </w:rPr>
              <w:t>СК</w:t>
            </w:r>
            <w:r w:rsidRPr="00BA2A48">
              <w:rPr>
                <w:lang w:val="en-US"/>
              </w:rPr>
              <w:t>13</w:t>
            </w:r>
          </w:p>
        </w:tc>
        <w:tc>
          <w:tcPr>
            <w:tcW w:w="779" w:type="dxa"/>
            <w:shd w:val="clear" w:color="auto" w:fill="FFFFFF"/>
          </w:tcPr>
          <w:p w14:paraId="0B8A0D03"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4A21EBEE"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1264DA03"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420C62AE"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703292E3"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5F39FAF6"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4E5D89CE"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757C86E3"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454FB79D"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1E43D356"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2B0F40CB"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03356838"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32EBCFDC"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1B920883"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4C5D4F0C"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32AE67D0" w14:textId="77777777" w:rsidR="00D63384" w:rsidRPr="00BA2A48" w:rsidRDefault="00D63384" w:rsidP="005A673A">
            <w:pPr>
              <w:keepNext/>
              <w:widowControl w:val="0"/>
              <w:tabs>
                <w:tab w:val="left" w:pos="142"/>
              </w:tabs>
              <w:spacing w:line="276" w:lineRule="auto"/>
              <w:jc w:val="center"/>
              <w:rPr>
                <w:lang w:val="uk-UA"/>
              </w:rPr>
            </w:pPr>
          </w:p>
        </w:tc>
      </w:tr>
      <w:tr w:rsidR="00D63384" w:rsidRPr="00BA2A48" w14:paraId="4A28ACEB" w14:textId="77777777" w:rsidTr="005A673A">
        <w:tblPrEx>
          <w:tblLook w:val="0000" w:firstRow="0" w:lastRow="0" w:firstColumn="0" w:lastColumn="0" w:noHBand="0" w:noVBand="0"/>
        </w:tblPrEx>
        <w:trPr>
          <w:trHeight w:val="260"/>
        </w:trPr>
        <w:tc>
          <w:tcPr>
            <w:tcW w:w="1276" w:type="dxa"/>
          </w:tcPr>
          <w:p w14:paraId="6442E598"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СК14</w:t>
            </w:r>
          </w:p>
        </w:tc>
        <w:tc>
          <w:tcPr>
            <w:tcW w:w="779" w:type="dxa"/>
            <w:shd w:val="clear" w:color="auto" w:fill="FFFFFF"/>
          </w:tcPr>
          <w:p w14:paraId="756EE922"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3AF2B34A"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0BD4F421"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03A64C17"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1DC1C761"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2E0A907B"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66559A05"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7D029BC3"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681E81E5"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756A2A58"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04E7715A"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3DF43514"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5CA5209F"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45E1643B"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72CEF78F"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08FC17C6" w14:textId="77777777" w:rsidR="00D63384" w:rsidRPr="00BA2A48" w:rsidRDefault="00D63384" w:rsidP="005A673A">
            <w:pPr>
              <w:keepNext/>
              <w:widowControl w:val="0"/>
              <w:tabs>
                <w:tab w:val="left" w:pos="142"/>
              </w:tabs>
              <w:spacing w:line="276" w:lineRule="auto"/>
              <w:jc w:val="center"/>
              <w:rPr>
                <w:lang w:val="uk-UA"/>
              </w:rPr>
            </w:pPr>
          </w:p>
        </w:tc>
      </w:tr>
      <w:tr w:rsidR="00D63384" w:rsidRPr="00BA2A48" w14:paraId="169FDF9A" w14:textId="77777777" w:rsidTr="005A673A">
        <w:tblPrEx>
          <w:tblLook w:val="0000" w:firstRow="0" w:lastRow="0" w:firstColumn="0" w:lastColumn="0" w:noHBand="0" w:noVBand="0"/>
        </w:tblPrEx>
        <w:trPr>
          <w:trHeight w:val="260"/>
        </w:trPr>
        <w:tc>
          <w:tcPr>
            <w:tcW w:w="1276" w:type="dxa"/>
          </w:tcPr>
          <w:p w14:paraId="157E90BC"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СК15</w:t>
            </w:r>
          </w:p>
        </w:tc>
        <w:tc>
          <w:tcPr>
            <w:tcW w:w="779" w:type="dxa"/>
            <w:shd w:val="clear" w:color="auto" w:fill="FFFFFF"/>
          </w:tcPr>
          <w:p w14:paraId="33833C36"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4CA9BB22"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267CE730"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20BDDC21"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2EB2A09A"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15C7F9C8"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33C62C39"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549B53E2"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79" w:type="dxa"/>
            <w:shd w:val="clear" w:color="auto" w:fill="FFFFFF"/>
          </w:tcPr>
          <w:p w14:paraId="65EDE263"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7212CF45"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56A68C11"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4E5847B5"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2BC3DB4C"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13C0C5B5"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656D7516"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3331C002" w14:textId="77777777" w:rsidR="00D63384" w:rsidRPr="00BA2A48" w:rsidRDefault="00D63384" w:rsidP="005A673A">
            <w:pPr>
              <w:keepNext/>
              <w:widowControl w:val="0"/>
              <w:tabs>
                <w:tab w:val="left" w:pos="142"/>
              </w:tabs>
              <w:spacing w:line="276" w:lineRule="auto"/>
              <w:jc w:val="center"/>
              <w:rPr>
                <w:lang w:val="uk-UA"/>
              </w:rPr>
            </w:pPr>
          </w:p>
        </w:tc>
      </w:tr>
    </w:tbl>
    <w:p w14:paraId="0E51C661" w14:textId="77777777" w:rsidR="00D63384" w:rsidRPr="00BA2A48" w:rsidRDefault="00D63384" w:rsidP="00D63384">
      <w:pPr>
        <w:keepNext/>
        <w:widowControl w:val="0"/>
        <w:tabs>
          <w:tab w:val="left" w:pos="142"/>
        </w:tabs>
        <w:spacing w:line="276" w:lineRule="auto"/>
        <w:ind w:firstLine="567"/>
        <w:jc w:val="both"/>
        <w:rPr>
          <w:b/>
          <w:lang w:val="uk-UA"/>
        </w:rPr>
      </w:pPr>
      <w:r w:rsidRPr="00BA2A48">
        <w:rPr>
          <w:lang w:val="uk-UA"/>
        </w:rPr>
        <w:br w:type="page"/>
      </w:r>
      <w:r w:rsidRPr="00BA2A48">
        <w:rPr>
          <w:b/>
          <w:lang w:val="uk-UA"/>
        </w:rPr>
        <w:lastRenderedPageBreak/>
        <w:t>5. Матриця забезпечення програмних результатів навчання (ПРН) відповідним компонентам освітньої програми</w:t>
      </w:r>
    </w:p>
    <w:tbl>
      <w:tblPr>
        <w:tblW w:w="1375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79"/>
        <w:gridCol w:w="780"/>
        <w:gridCol w:w="779"/>
        <w:gridCol w:w="780"/>
        <w:gridCol w:w="780"/>
        <w:gridCol w:w="779"/>
        <w:gridCol w:w="780"/>
        <w:gridCol w:w="780"/>
        <w:gridCol w:w="779"/>
        <w:gridCol w:w="780"/>
        <w:gridCol w:w="779"/>
        <w:gridCol w:w="780"/>
        <w:gridCol w:w="780"/>
        <w:gridCol w:w="779"/>
        <w:gridCol w:w="780"/>
        <w:gridCol w:w="780"/>
      </w:tblGrid>
      <w:tr w:rsidR="00D63384" w:rsidRPr="00BA2A48" w14:paraId="213BA169" w14:textId="77777777" w:rsidTr="005A673A">
        <w:trPr>
          <w:cantSplit/>
          <w:trHeight w:val="863"/>
        </w:trPr>
        <w:tc>
          <w:tcPr>
            <w:tcW w:w="1276" w:type="dxa"/>
            <w:shd w:val="clear" w:color="auto" w:fill="auto"/>
          </w:tcPr>
          <w:p w14:paraId="723429E3" w14:textId="77777777" w:rsidR="00D63384" w:rsidRPr="00BA2A48" w:rsidRDefault="00D63384" w:rsidP="005A673A">
            <w:pPr>
              <w:keepNext/>
              <w:widowControl w:val="0"/>
              <w:tabs>
                <w:tab w:val="left" w:pos="142"/>
              </w:tabs>
              <w:spacing w:line="276" w:lineRule="auto"/>
              <w:jc w:val="both"/>
              <w:rPr>
                <w:lang w:val="uk-UA"/>
              </w:rPr>
            </w:pPr>
          </w:p>
        </w:tc>
        <w:tc>
          <w:tcPr>
            <w:tcW w:w="779" w:type="dxa"/>
            <w:shd w:val="clear" w:color="auto" w:fill="auto"/>
            <w:textDirection w:val="btLr"/>
          </w:tcPr>
          <w:p w14:paraId="5637E193" w14:textId="77777777" w:rsidR="00D63384" w:rsidRPr="00BA2A48" w:rsidRDefault="00D63384" w:rsidP="005A673A">
            <w:pPr>
              <w:keepNext/>
              <w:widowControl w:val="0"/>
              <w:tabs>
                <w:tab w:val="left" w:pos="142"/>
              </w:tabs>
              <w:spacing w:line="276" w:lineRule="auto"/>
              <w:ind w:left="113" w:right="113"/>
              <w:jc w:val="both"/>
              <w:rPr>
                <w:lang w:val="uk-UA"/>
              </w:rPr>
            </w:pPr>
            <w:r w:rsidRPr="00BA2A48">
              <w:rPr>
                <w:lang w:val="uk-UA"/>
              </w:rPr>
              <w:t>ОК 1</w:t>
            </w:r>
          </w:p>
        </w:tc>
        <w:tc>
          <w:tcPr>
            <w:tcW w:w="780" w:type="dxa"/>
            <w:shd w:val="clear" w:color="auto" w:fill="auto"/>
            <w:textDirection w:val="btLr"/>
          </w:tcPr>
          <w:p w14:paraId="38D5A4D6" w14:textId="77777777" w:rsidR="00D63384" w:rsidRPr="00BA2A48" w:rsidRDefault="00D63384" w:rsidP="005A673A">
            <w:pPr>
              <w:keepNext/>
              <w:widowControl w:val="0"/>
              <w:tabs>
                <w:tab w:val="left" w:pos="142"/>
              </w:tabs>
              <w:spacing w:line="276" w:lineRule="auto"/>
              <w:ind w:left="113" w:right="113"/>
              <w:jc w:val="both"/>
              <w:rPr>
                <w:lang w:val="uk-UA"/>
              </w:rPr>
            </w:pPr>
            <w:r w:rsidRPr="00BA2A48">
              <w:rPr>
                <w:lang w:val="uk-UA"/>
              </w:rPr>
              <w:t>ОК 2</w:t>
            </w:r>
          </w:p>
        </w:tc>
        <w:tc>
          <w:tcPr>
            <w:tcW w:w="779" w:type="dxa"/>
            <w:shd w:val="clear" w:color="auto" w:fill="auto"/>
            <w:textDirection w:val="btLr"/>
          </w:tcPr>
          <w:p w14:paraId="772176D0" w14:textId="77777777" w:rsidR="00D63384" w:rsidRPr="00BA2A48" w:rsidRDefault="00D63384" w:rsidP="005A673A">
            <w:pPr>
              <w:keepNext/>
              <w:widowControl w:val="0"/>
              <w:tabs>
                <w:tab w:val="left" w:pos="142"/>
              </w:tabs>
              <w:spacing w:line="276" w:lineRule="auto"/>
              <w:ind w:left="113" w:right="113"/>
              <w:jc w:val="both"/>
              <w:rPr>
                <w:lang w:val="uk-UA"/>
              </w:rPr>
            </w:pPr>
            <w:r w:rsidRPr="00BA2A48">
              <w:rPr>
                <w:lang w:val="uk-UA"/>
              </w:rPr>
              <w:t>ОК 3</w:t>
            </w:r>
          </w:p>
        </w:tc>
        <w:tc>
          <w:tcPr>
            <w:tcW w:w="780" w:type="dxa"/>
            <w:shd w:val="clear" w:color="auto" w:fill="auto"/>
            <w:textDirection w:val="btLr"/>
          </w:tcPr>
          <w:p w14:paraId="59D7F7EE" w14:textId="77777777" w:rsidR="00D63384" w:rsidRPr="00BA2A48" w:rsidRDefault="00D63384" w:rsidP="005A673A">
            <w:pPr>
              <w:keepNext/>
              <w:widowControl w:val="0"/>
              <w:tabs>
                <w:tab w:val="left" w:pos="142"/>
              </w:tabs>
              <w:spacing w:line="276" w:lineRule="auto"/>
              <w:ind w:left="113" w:right="113"/>
              <w:jc w:val="both"/>
              <w:rPr>
                <w:lang w:val="uk-UA"/>
              </w:rPr>
            </w:pPr>
            <w:r w:rsidRPr="00BA2A48">
              <w:rPr>
                <w:lang w:val="uk-UA"/>
              </w:rPr>
              <w:t>ОК 4</w:t>
            </w:r>
          </w:p>
        </w:tc>
        <w:tc>
          <w:tcPr>
            <w:tcW w:w="780" w:type="dxa"/>
            <w:shd w:val="clear" w:color="auto" w:fill="auto"/>
            <w:textDirection w:val="btLr"/>
          </w:tcPr>
          <w:p w14:paraId="4D4F54BB" w14:textId="77777777" w:rsidR="00D63384" w:rsidRPr="00BA2A48" w:rsidRDefault="00D63384" w:rsidP="005A673A">
            <w:pPr>
              <w:keepNext/>
              <w:widowControl w:val="0"/>
              <w:tabs>
                <w:tab w:val="left" w:pos="142"/>
              </w:tabs>
              <w:spacing w:line="276" w:lineRule="auto"/>
              <w:ind w:left="113" w:right="113"/>
              <w:jc w:val="both"/>
              <w:rPr>
                <w:lang w:val="uk-UA"/>
              </w:rPr>
            </w:pPr>
            <w:r w:rsidRPr="00BA2A48">
              <w:rPr>
                <w:lang w:val="uk-UA"/>
              </w:rPr>
              <w:t>ОК 5</w:t>
            </w:r>
          </w:p>
        </w:tc>
        <w:tc>
          <w:tcPr>
            <w:tcW w:w="779" w:type="dxa"/>
            <w:shd w:val="clear" w:color="auto" w:fill="auto"/>
            <w:textDirection w:val="btLr"/>
          </w:tcPr>
          <w:p w14:paraId="777259A7" w14:textId="77777777" w:rsidR="00D63384" w:rsidRPr="00BA2A48" w:rsidRDefault="00D63384" w:rsidP="005A673A">
            <w:pPr>
              <w:keepNext/>
              <w:widowControl w:val="0"/>
              <w:tabs>
                <w:tab w:val="left" w:pos="142"/>
              </w:tabs>
              <w:spacing w:line="276" w:lineRule="auto"/>
              <w:ind w:left="113" w:right="113"/>
              <w:jc w:val="both"/>
              <w:rPr>
                <w:lang w:val="uk-UA"/>
              </w:rPr>
            </w:pPr>
            <w:r w:rsidRPr="00BA2A48">
              <w:rPr>
                <w:lang w:val="uk-UA"/>
              </w:rPr>
              <w:t>ОК 6</w:t>
            </w:r>
          </w:p>
        </w:tc>
        <w:tc>
          <w:tcPr>
            <w:tcW w:w="780" w:type="dxa"/>
            <w:shd w:val="clear" w:color="auto" w:fill="auto"/>
            <w:textDirection w:val="btLr"/>
          </w:tcPr>
          <w:p w14:paraId="78E6660F" w14:textId="77777777" w:rsidR="00D63384" w:rsidRPr="00BA2A48" w:rsidRDefault="00D63384" w:rsidP="005A673A">
            <w:pPr>
              <w:keepNext/>
              <w:widowControl w:val="0"/>
              <w:tabs>
                <w:tab w:val="left" w:pos="142"/>
              </w:tabs>
              <w:spacing w:line="276" w:lineRule="auto"/>
              <w:ind w:left="113" w:right="113"/>
              <w:jc w:val="both"/>
              <w:rPr>
                <w:lang w:val="uk-UA"/>
              </w:rPr>
            </w:pPr>
            <w:r w:rsidRPr="00BA2A48">
              <w:rPr>
                <w:lang w:val="uk-UA"/>
              </w:rPr>
              <w:t>ОК 7</w:t>
            </w:r>
          </w:p>
        </w:tc>
        <w:tc>
          <w:tcPr>
            <w:tcW w:w="780" w:type="dxa"/>
            <w:shd w:val="clear" w:color="auto" w:fill="auto"/>
            <w:textDirection w:val="btLr"/>
          </w:tcPr>
          <w:p w14:paraId="39E63A2C" w14:textId="77777777" w:rsidR="00D63384" w:rsidRPr="00BA2A48" w:rsidRDefault="00D63384" w:rsidP="005A673A">
            <w:pPr>
              <w:keepNext/>
              <w:widowControl w:val="0"/>
              <w:tabs>
                <w:tab w:val="left" w:pos="142"/>
              </w:tabs>
              <w:spacing w:line="276" w:lineRule="auto"/>
              <w:ind w:left="113" w:right="113"/>
              <w:jc w:val="both"/>
              <w:rPr>
                <w:lang w:val="uk-UA"/>
              </w:rPr>
            </w:pPr>
            <w:r w:rsidRPr="00BA2A48">
              <w:rPr>
                <w:lang w:val="uk-UA"/>
              </w:rPr>
              <w:t>ОК 8</w:t>
            </w:r>
          </w:p>
        </w:tc>
        <w:tc>
          <w:tcPr>
            <w:tcW w:w="779" w:type="dxa"/>
            <w:shd w:val="clear" w:color="auto" w:fill="auto"/>
            <w:textDirection w:val="btLr"/>
          </w:tcPr>
          <w:p w14:paraId="5052730A" w14:textId="77777777" w:rsidR="00D63384" w:rsidRPr="00BA2A48" w:rsidRDefault="00D63384" w:rsidP="005A673A">
            <w:pPr>
              <w:keepNext/>
              <w:widowControl w:val="0"/>
              <w:tabs>
                <w:tab w:val="left" w:pos="142"/>
              </w:tabs>
              <w:spacing w:line="276" w:lineRule="auto"/>
              <w:ind w:left="113" w:right="113"/>
              <w:jc w:val="both"/>
              <w:rPr>
                <w:lang w:val="uk-UA"/>
              </w:rPr>
            </w:pPr>
            <w:r w:rsidRPr="00BA2A48">
              <w:rPr>
                <w:lang w:val="uk-UA"/>
              </w:rPr>
              <w:t>ОК 9</w:t>
            </w:r>
          </w:p>
        </w:tc>
        <w:tc>
          <w:tcPr>
            <w:tcW w:w="780" w:type="dxa"/>
            <w:textDirection w:val="btLr"/>
          </w:tcPr>
          <w:p w14:paraId="0614244C" w14:textId="77777777" w:rsidR="00D63384" w:rsidRPr="00BA2A48" w:rsidRDefault="00D63384" w:rsidP="005A673A">
            <w:pPr>
              <w:keepNext/>
              <w:widowControl w:val="0"/>
              <w:tabs>
                <w:tab w:val="left" w:pos="142"/>
              </w:tabs>
              <w:spacing w:line="276" w:lineRule="auto"/>
              <w:ind w:left="113" w:right="113"/>
              <w:jc w:val="both"/>
              <w:rPr>
                <w:smallCaps/>
                <w:lang w:val="uk-UA" w:eastAsia="en-US"/>
              </w:rPr>
            </w:pPr>
            <w:r w:rsidRPr="00BA2A48">
              <w:rPr>
                <w:lang w:val="uk-UA"/>
              </w:rPr>
              <w:t>ОК 10</w:t>
            </w:r>
          </w:p>
        </w:tc>
        <w:tc>
          <w:tcPr>
            <w:tcW w:w="779" w:type="dxa"/>
            <w:textDirection w:val="btLr"/>
          </w:tcPr>
          <w:p w14:paraId="4DC12D08" w14:textId="77777777" w:rsidR="00D63384" w:rsidRPr="00BA2A48" w:rsidRDefault="00D63384" w:rsidP="005A673A">
            <w:pPr>
              <w:keepNext/>
              <w:widowControl w:val="0"/>
              <w:tabs>
                <w:tab w:val="left" w:pos="142"/>
              </w:tabs>
              <w:spacing w:line="276" w:lineRule="auto"/>
              <w:ind w:left="113" w:right="113"/>
              <w:jc w:val="both"/>
              <w:rPr>
                <w:smallCaps/>
                <w:lang w:val="uk-UA" w:eastAsia="en-US"/>
              </w:rPr>
            </w:pPr>
            <w:r w:rsidRPr="00BA2A48">
              <w:rPr>
                <w:lang w:val="uk-UA"/>
              </w:rPr>
              <w:t>ОК 11</w:t>
            </w:r>
          </w:p>
        </w:tc>
        <w:tc>
          <w:tcPr>
            <w:tcW w:w="780" w:type="dxa"/>
            <w:textDirection w:val="btLr"/>
          </w:tcPr>
          <w:p w14:paraId="06E9794E" w14:textId="77777777" w:rsidR="00D63384" w:rsidRPr="00BA2A48" w:rsidRDefault="00D63384" w:rsidP="005A673A">
            <w:pPr>
              <w:keepNext/>
              <w:widowControl w:val="0"/>
              <w:tabs>
                <w:tab w:val="left" w:pos="142"/>
              </w:tabs>
              <w:spacing w:line="276" w:lineRule="auto"/>
              <w:ind w:left="113" w:right="113"/>
              <w:jc w:val="both"/>
              <w:rPr>
                <w:smallCaps/>
                <w:lang w:val="uk-UA" w:eastAsia="en-US"/>
              </w:rPr>
            </w:pPr>
            <w:r w:rsidRPr="00BA2A48">
              <w:rPr>
                <w:smallCaps/>
                <w:lang w:val="uk-UA" w:eastAsia="en-US"/>
              </w:rPr>
              <w:t>ОК 12</w:t>
            </w:r>
          </w:p>
        </w:tc>
        <w:tc>
          <w:tcPr>
            <w:tcW w:w="780" w:type="dxa"/>
            <w:shd w:val="clear" w:color="auto" w:fill="auto"/>
            <w:textDirection w:val="btLr"/>
          </w:tcPr>
          <w:p w14:paraId="45DF604E" w14:textId="77777777" w:rsidR="00D63384" w:rsidRPr="00BA2A48" w:rsidRDefault="00D63384" w:rsidP="005A673A">
            <w:pPr>
              <w:keepNext/>
              <w:widowControl w:val="0"/>
              <w:tabs>
                <w:tab w:val="left" w:pos="142"/>
              </w:tabs>
              <w:spacing w:line="276" w:lineRule="auto"/>
              <w:ind w:left="113" w:right="113"/>
              <w:jc w:val="both"/>
              <w:rPr>
                <w:smallCaps/>
                <w:lang w:val="uk-UA" w:eastAsia="en-US"/>
              </w:rPr>
            </w:pPr>
            <w:r w:rsidRPr="00BA2A48">
              <w:rPr>
                <w:smallCaps/>
                <w:lang w:val="uk-UA" w:eastAsia="en-US"/>
              </w:rPr>
              <w:t>ВК 7</w:t>
            </w:r>
          </w:p>
        </w:tc>
        <w:tc>
          <w:tcPr>
            <w:tcW w:w="779" w:type="dxa"/>
            <w:shd w:val="clear" w:color="auto" w:fill="auto"/>
            <w:textDirection w:val="btLr"/>
          </w:tcPr>
          <w:p w14:paraId="257E684E" w14:textId="77777777" w:rsidR="00D63384" w:rsidRPr="00BA2A48" w:rsidRDefault="00D63384" w:rsidP="005A673A">
            <w:pPr>
              <w:keepNext/>
              <w:widowControl w:val="0"/>
              <w:tabs>
                <w:tab w:val="left" w:pos="142"/>
              </w:tabs>
              <w:spacing w:line="276" w:lineRule="auto"/>
              <w:ind w:left="113" w:right="113"/>
              <w:jc w:val="both"/>
              <w:rPr>
                <w:smallCaps/>
                <w:lang w:val="uk-UA" w:eastAsia="en-US"/>
              </w:rPr>
            </w:pPr>
            <w:r w:rsidRPr="00BA2A48">
              <w:rPr>
                <w:smallCaps/>
                <w:lang w:val="uk-UA" w:eastAsia="en-US"/>
              </w:rPr>
              <w:t>ВК 8</w:t>
            </w:r>
          </w:p>
        </w:tc>
        <w:tc>
          <w:tcPr>
            <w:tcW w:w="780" w:type="dxa"/>
            <w:shd w:val="clear" w:color="auto" w:fill="auto"/>
            <w:textDirection w:val="btLr"/>
          </w:tcPr>
          <w:p w14:paraId="7D743540" w14:textId="77777777" w:rsidR="00D63384" w:rsidRPr="00BA2A48" w:rsidRDefault="00D63384" w:rsidP="005A673A">
            <w:pPr>
              <w:keepNext/>
              <w:widowControl w:val="0"/>
              <w:tabs>
                <w:tab w:val="left" w:pos="142"/>
              </w:tabs>
              <w:spacing w:line="276" w:lineRule="auto"/>
              <w:ind w:left="113" w:right="113"/>
              <w:jc w:val="both"/>
              <w:rPr>
                <w:smallCaps/>
                <w:lang w:val="uk-UA" w:eastAsia="en-US"/>
              </w:rPr>
            </w:pPr>
            <w:r w:rsidRPr="00BA2A48">
              <w:rPr>
                <w:smallCaps/>
                <w:lang w:val="uk-UA" w:eastAsia="en-US"/>
              </w:rPr>
              <w:t>ВК 9</w:t>
            </w:r>
          </w:p>
        </w:tc>
        <w:tc>
          <w:tcPr>
            <w:tcW w:w="780" w:type="dxa"/>
            <w:shd w:val="clear" w:color="auto" w:fill="auto"/>
            <w:textDirection w:val="btLr"/>
          </w:tcPr>
          <w:p w14:paraId="6E2BCBF0" w14:textId="77777777" w:rsidR="00D63384" w:rsidRPr="00BA2A48" w:rsidRDefault="00D63384" w:rsidP="005A673A">
            <w:pPr>
              <w:keepNext/>
              <w:widowControl w:val="0"/>
              <w:tabs>
                <w:tab w:val="left" w:pos="142"/>
              </w:tabs>
              <w:spacing w:line="276" w:lineRule="auto"/>
              <w:ind w:left="113" w:right="113"/>
              <w:jc w:val="both"/>
              <w:rPr>
                <w:lang w:val="uk-UA"/>
              </w:rPr>
            </w:pPr>
            <w:r w:rsidRPr="00BA2A48">
              <w:rPr>
                <w:lang w:val="uk-UA"/>
              </w:rPr>
              <w:t>ВК10</w:t>
            </w:r>
          </w:p>
        </w:tc>
      </w:tr>
      <w:tr w:rsidR="00D63384" w:rsidRPr="00BA2A48" w14:paraId="75BE7781" w14:textId="77777777" w:rsidTr="005A673A">
        <w:trPr>
          <w:cantSplit/>
          <w:trHeight w:val="283"/>
        </w:trPr>
        <w:tc>
          <w:tcPr>
            <w:tcW w:w="1276" w:type="dxa"/>
            <w:shd w:val="clear" w:color="auto" w:fill="auto"/>
          </w:tcPr>
          <w:p w14:paraId="07AC104A"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ПРН 1</w:t>
            </w:r>
          </w:p>
        </w:tc>
        <w:tc>
          <w:tcPr>
            <w:tcW w:w="779" w:type="dxa"/>
            <w:shd w:val="clear" w:color="auto" w:fill="FFFFFF"/>
          </w:tcPr>
          <w:p w14:paraId="6EF9A3DF"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7A109CAB"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79" w:type="dxa"/>
            <w:shd w:val="clear" w:color="auto" w:fill="FFFFFF"/>
          </w:tcPr>
          <w:p w14:paraId="6A57334C"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2E57C918"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78CA796E"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79" w:type="dxa"/>
            <w:shd w:val="clear" w:color="auto" w:fill="FFFFFF"/>
          </w:tcPr>
          <w:p w14:paraId="0AA15764"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6AA2567E"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70DCFE55"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79" w:type="dxa"/>
            <w:shd w:val="clear" w:color="auto" w:fill="FFFFFF"/>
          </w:tcPr>
          <w:p w14:paraId="6915E58F"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08148155"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79" w:type="dxa"/>
            <w:shd w:val="clear" w:color="auto" w:fill="FFFFFF"/>
          </w:tcPr>
          <w:p w14:paraId="15B26050"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7725AD02"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7B6B1EA8"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79" w:type="dxa"/>
            <w:shd w:val="clear" w:color="auto" w:fill="FFFFFF"/>
          </w:tcPr>
          <w:p w14:paraId="578419D3"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01DFAB2B"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7CB6393B"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r>
      <w:tr w:rsidR="00D63384" w:rsidRPr="00BA2A48" w14:paraId="03E69F9D" w14:textId="77777777" w:rsidTr="005A673A">
        <w:tc>
          <w:tcPr>
            <w:tcW w:w="1276" w:type="dxa"/>
            <w:shd w:val="clear" w:color="auto" w:fill="auto"/>
          </w:tcPr>
          <w:p w14:paraId="26FB965D"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ПРН 2</w:t>
            </w:r>
          </w:p>
        </w:tc>
        <w:tc>
          <w:tcPr>
            <w:tcW w:w="779" w:type="dxa"/>
            <w:shd w:val="clear" w:color="auto" w:fill="FFFFFF"/>
          </w:tcPr>
          <w:p w14:paraId="1CC42310"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2B81D5E9"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2EF80EDB"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7D5EBEC6"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36C99C41"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6F7C39DC"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0BC49B5F"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1089351A"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7AC6D2A6"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388C30F4"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753EC3D9"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03EC596A"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1D2EFB78"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2E71FAC5"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65AE18AD"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62F59F21"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r>
      <w:tr w:rsidR="00D63384" w:rsidRPr="00BA2A48" w14:paraId="0037E828" w14:textId="77777777" w:rsidTr="005A673A">
        <w:tc>
          <w:tcPr>
            <w:tcW w:w="1276" w:type="dxa"/>
            <w:shd w:val="clear" w:color="auto" w:fill="auto"/>
          </w:tcPr>
          <w:p w14:paraId="41860FB8"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ПРН 3</w:t>
            </w:r>
          </w:p>
        </w:tc>
        <w:tc>
          <w:tcPr>
            <w:tcW w:w="779" w:type="dxa"/>
            <w:shd w:val="clear" w:color="auto" w:fill="FFFFFF"/>
          </w:tcPr>
          <w:p w14:paraId="4F15DCD6"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14C5D32A"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0442A86F"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0C446A51"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37AF5D8C"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5DA49F92"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0F8A8A78"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50EEDCAF"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7694FD2A"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4CC11B0F"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2737F062"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280DA297"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2E233D2B"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18EE6AF2"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0D8994F8"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72249368" w14:textId="77777777" w:rsidR="00D63384" w:rsidRPr="00BA2A48" w:rsidRDefault="00D63384" w:rsidP="005A673A">
            <w:pPr>
              <w:keepNext/>
              <w:widowControl w:val="0"/>
              <w:tabs>
                <w:tab w:val="left" w:pos="142"/>
              </w:tabs>
              <w:spacing w:line="276" w:lineRule="auto"/>
              <w:jc w:val="center"/>
              <w:rPr>
                <w:lang w:val="uk-UA"/>
              </w:rPr>
            </w:pPr>
          </w:p>
        </w:tc>
      </w:tr>
      <w:tr w:rsidR="00D63384" w:rsidRPr="00BA2A48" w14:paraId="148B4A6D" w14:textId="77777777" w:rsidTr="005A673A">
        <w:tc>
          <w:tcPr>
            <w:tcW w:w="1276" w:type="dxa"/>
            <w:shd w:val="clear" w:color="auto" w:fill="auto"/>
          </w:tcPr>
          <w:p w14:paraId="7BD2053E"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ПРН 4</w:t>
            </w:r>
          </w:p>
        </w:tc>
        <w:tc>
          <w:tcPr>
            <w:tcW w:w="779" w:type="dxa"/>
            <w:shd w:val="clear" w:color="auto" w:fill="FFFFFF"/>
          </w:tcPr>
          <w:p w14:paraId="43201D00"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42056C6E"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651D9339"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3AA5D4B0"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06DD3BC2"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704A3074"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6931CE12"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36BB732A"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79" w:type="dxa"/>
            <w:shd w:val="clear" w:color="auto" w:fill="FFFFFF"/>
          </w:tcPr>
          <w:p w14:paraId="503DD7F1"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6F920F8A"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516B1CEA"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1541198C"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7D7DCFD8"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79" w:type="dxa"/>
            <w:shd w:val="clear" w:color="auto" w:fill="FFFFFF"/>
          </w:tcPr>
          <w:p w14:paraId="5E9B9651"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11E27D37"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38EA6E03"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r>
      <w:tr w:rsidR="00D63384" w:rsidRPr="00BA2A48" w14:paraId="491B52FC" w14:textId="77777777" w:rsidTr="005A673A">
        <w:tc>
          <w:tcPr>
            <w:tcW w:w="1276" w:type="dxa"/>
            <w:shd w:val="clear" w:color="auto" w:fill="auto"/>
          </w:tcPr>
          <w:p w14:paraId="3EB2E933"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ПРН 5</w:t>
            </w:r>
          </w:p>
        </w:tc>
        <w:tc>
          <w:tcPr>
            <w:tcW w:w="779" w:type="dxa"/>
            <w:shd w:val="clear" w:color="auto" w:fill="FFFFFF"/>
          </w:tcPr>
          <w:p w14:paraId="70A92CCE"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2528CE87"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2987D5E7"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5B25D5FC"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558F00EF"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6A23A93D"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75206FE2"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7871326D"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79" w:type="dxa"/>
            <w:shd w:val="clear" w:color="auto" w:fill="FFFFFF"/>
          </w:tcPr>
          <w:p w14:paraId="29A86D38"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3D72CD4B"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783A88D0"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789F9A35"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1DEBCCD5"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79" w:type="dxa"/>
            <w:shd w:val="clear" w:color="auto" w:fill="FFFFFF"/>
          </w:tcPr>
          <w:p w14:paraId="7A1DB84E"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613479A0"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352AE18B"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r>
      <w:tr w:rsidR="00D63384" w:rsidRPr="00BA2A48" w14:paraId="61ADE8A2" w14:textId="77777777" w:rsidTr="005A673A">
        <w:tc>
          <w:tcPr>
            <w:tcW w:w="1276" w:type="dxa"/>
            <w:shd w:val="clear" w:color="auto" w:fill="auto"/>
          </w:tcPr>
          <w:p w14:paraId="384B5DF2"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ПРН 6</w:t>
            </w:r>
          </w:p>
        </w:tc>
        <w:tc>
          <w:tcPr>
            <w:tcW w:w="779" w:type="dxa"/>
            <w:shd w:val="clear" w:color="auto" w:fill="FFFFFF"/>
          </w:tcPr>
          <w:p w14:paraId="3E5FE2EF"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7F91B261"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79" w:type="dxa"/>
            <w:shd w:val="clear" w:color="auto" w:fill="FFFFFF"/>
          </w:tcPr>
          <w:p w14:paraId="13751EFD"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0F328B2F"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21123130"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51F5D13C"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5E68B99F"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72A5E5E5"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617179ED"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595F5D20"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3A848146"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08601C72"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6A2FF5DD"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4CF7FED1"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60F78877"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133B36B1" w14:textId="77777777" w:rsidR="00D63384" w:rsidRPr="00BA2A48" w:rsidRDefault="00D63384" w:rsidP="005A673A">
            <w:pPr>
              <w:keepNext/>
              <w:widowControl w:val="0"/>
              <w:tabs>
                <w:tab w:val="left" w:pos="142"/>
              </w:tabs>
              <w:spacing w:line="276" w:lineRule="auto"/>
              <w:jc w:val="center"/>
              <w:rPr>
                <w:lang w:val="uk-UA"/>
              </w:rPr>
            </w:pPr>
          </w:p>
        </w:tc>
      </w:tr>
      <w:tr w:rsidR="00D63384" w:rsidRPr="00BA2A48" w14:paraId="74ED2308" w14:textId="77777777" w:rsidTr="005A673A">
        <w:tc>
          <w:tcPr>
            <w:tcW w:w="1276" w:type="dxa"/>
            <w:shd w:val="clear" w:color="auto" w:fill="auto"/>
          </w:tcPr>
          <w:p w14:paraId="67C281DD" w14:textId="77777777" w:rsidR="00D63384" w:rsidRPr="00BA2A48" w:rsidRDefault="00D63384" w:rsidP="005A673A">
            <w:pPr>
              <w:keepNext/>
              <w:widowControl w:val="0"/>
              <w:tabs>
                <w:tab w:val="left" w:pos="142"/>
              </w:tabs>
              <w:spacing w:line="276" w:lineRule="auto"/>
              <w:jc w:val="center"/>
              <w:rPr>
                <w:highlight w:val="green"/>
                <w:lang w:val="uk-UA"/>
              </w:rPr>
            </w:pPr>
            <w:r w:rsidRPr="00BA2A48">
              <w:rPr>
                <w:lang w:val="uk-UA"/>
              </w:rPr>
              <w:t>ПРН 7</w:t>
            </w:r>
          </w:p>
        </w:tc>
        <w:tc>
          <w:tcPr>
            <w:tcW w:w="779" w:type="dxa"/>
            <w:shd w:val="clear" w:color="auto" w:fill="FFFFFF"/>
          </w:tcPr>
          <w:p w14:paraId="2BFCF485"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223D681D"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28CFD330"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47E5AA2F"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50BEAD6E"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3E10456E"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11445917"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061A8FD1"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440BEAD7"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183D1080"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79AEC288"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4069D8E9"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37B34613"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7394222A"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14EF883E"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444A640D" w14:textId="77777777" w:rsidR="00D63384" w:rsidRPr="00BA2A48" w:rsidRDefault="00D63384" w:rsidP="005A673A">
            <w:pPr>
              <w:keepNext/>
              <w:widowControl w:val="0"/>
              <w:tabs>
                <w:tab w:val="left" w:pos="142"/>
              </w:tabs>
              <w:spacing w:line="276" w:lineRule="auto"/>
              <w:jc w:val="center"/>
              <w:rPr>
                <w:lang w:val="uk-UA"/>
              </w:rPr>
            </w:pPr>
          </w:p>
        </w:tc>
      </w:tr>
      <w:tr w:rsidR="00D63384" w:rsidRPr="00BA2A48" w14:paraId="5DA4841E" w14:textId="77777777" w:rsidTr="005A673A">
        <w:tc>
          <w:tcPr>
            <w:tcW w:w="1276" w:type="dxa"/>
            <w:shd w:val="clear" w:color="auto" w:fill="auto"/>
          </w:tcPr>
          <w:p w14:paraId="4865E1B7"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ПРН 8</w:t>
            </w:r>
          </w:p>
        </w:tc>
        <w:tc>
          <w:tcPr>
            <w:tcW w:w="779" w:type="dxa"/>
            <w:shd w:val="clear" w:color="auto" w:fill="FFFFFF"/>
          </w:tcPr>
          <w:p w14:paraId="07911468"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63C894F9"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21080154"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4B27CA6F"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508DD2C6"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6BDBD696"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6BC41E78"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5DD1C3AC"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534C94D8"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3BF709DF"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79" w:type="dxa"/>
            <w:shd w:val="clear" w:color="auto" w:fill="FFFFFF"/>
          </w:tcPr>
          <w:p w14:paraId="0F427CF7"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04C0D81D"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752F95D7"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79" w:type="dxa"/>
            <w:shd w:val="clear" w:color="auto" w:fill="FFFFFF"/>
          </w:tcPr>
          <w:p w14:paraId="3D9459FC"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7F4CDC34"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42A8B7EB" w14:textId="77777777" w:rsidR="00D63384" w:rsidRPr="00BA2A48" w:rsidRDefault="00D63384" w:rsidP="005A673A">
            <w:pPr>
              <w:keepNext/>
              <w:widowControl w:val="0"/>
              <w:tabs>
                <w:tab w:val="left" w:pos="142"/>
              </w:tabs>
              <w:spacing w:line="276" w:lineRule="auto"/>
              <w:jc w:val="center"/>
              <w:rPr>
                <w:lang w:val="uk-UA"/>
              </w:rPr>
            </w:pPr>
          </w:p>
        </w:tc>
      </w:tr>
      <w:tr w:rsidR="00D63384" w:rsidRPr="00BA2A48" w14:paraId="584A38E9" w14:textId="77777777" w:rsidTr="005A673A">
        <w:tc>
          <w:tcPr>
            <w:tcW w:w="1276" w:type="dxa"/>
            <w:shd w:val="clear" w:color="auto" w:fill="auto"/>
          </w:tcPr>
          <w:p w14:paraId="0B6D5342"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ПРН 9</w:t>
            </w:r>
          </w:p>
        </w:tc>
        <w:tc>
          <w:tcPr>
            <w:tcW w:w="779" w:type="dxa"/>
            <w:shd w:val="clear" w:color="auto" w:fill="FFFFFF"/>
          </w:tcPr>
          <w:p w14:paraId="7C1FD514"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6C3E52C1"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2DF9A4EF"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5D39312D"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762068B5"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79" w:type="dxa"/>
            <w:shd w:val="clear" w:color="auto" w:fill="FFFFFF"/>
          </w:tcPr>
          <w:p w14:paraId="545DCE08"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2DB5E080"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35724EF0"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7D4B2F1E"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485B7B3F"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789408B5"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621F0C60"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5C2AAC32"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6C1CD486"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29121B22"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36A7A3F8" w14:textId="77777777" w:rsidR="00D63384" w:rsidRPr="00BA2A48" w:rsidRDefault="00D63384" w:rsidP="005A673A">
            <w:pPr>
              <w:keepNext/>
              <w:widowControl w:val="0"/>
              <w:tabs>
                <w:tab w:val="left" w:pos="142"/>
              </w:tabs>
              <w:spacing w:line="276" w:lineRule="auto"/>
              <w:jc w:val="center"/>
              <w:rPr>
                <w:lang w:val="uk-UA"/>
              </w:rPr>
            </w:pPr>
          </w:p>
        </w:tc>
      </w:tr>
      <w:tr w:rsidR="00D63384" w:rsidRPr="00BA2A48" w14:paraId="27581486" w14:textId="77777777" w:rsidTr="005A673A">
        <w:tc>
          <w:tcPr>
            <w:tcW w:w="1276" w:type="dxa"/>
            <w:shd w:val="clear" w:color="auto" w:fill="auto"/>
          </w:tcPr>
          <w:p w14:paraId="327617FD"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ПРН10</w:t>
            </w:r>
          </w:p>
        </w:tc>
        <w:tc>
          <w:tcPr>
            <w:tcW w:w="779" w:type="dxa"/>
            <w:shd w:val="clear" w:color="auto" w:fill="FFFFFF"/>
          </w:tcPr>
          <w:p w14:paraId="77831A7A"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7B9BA4CA"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1D0DDDEF"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3807D9BD"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2038FF2E"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45A2412E"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7CAB67C3"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56B88CD0"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00FEF3D7"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4FDD1E46"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70DF52D9"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427A37F5"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65C185D9"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4C38B97C"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3730BA37"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6364A699" w14:textId="77777777" w:rsidR="00D63384" w:rsidRPr="00BA2A48" w:rsidRDefault="00D63384" w:rsidP="005A673A">
            <w:pPr>
              <w:keepNext/>
              <w:widowControl w:val="0"/>
              <w:tabs>
                <w:tab w:val="left" w:pos="142"/>
              </w:tabs>
              <w:spacing w:line="276" w:lineRule="auto"/>
              <w:jc w:val="center"/>
              <w:rPr>
                <w:lang w:val="uk-UA"/>
              </w:rPr>
            </w:pPr>
          </w:p>
        </w:tc>
      </w:tr>
      <w:tr w:rsidR="00D63384" w:rsidRPr="00BA2A48" w14:paraId="71E33DE3" w14:textId="77777777" w:rsidTr="005A673A">
        <w:trPr>
          <w:trHeight w:val="259"/>
        </w:trPr>
        <w:tc>
          <w:tcPr>
            <w:tcW w:w="1276" w:type="dxa"/>
            <w:shd w:val="clear" w:color="auto" w:fill="auto"/>
          </w:tcPr>
          <w:p w14:paraId="79182374"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ПРН11</w:t>
            </w:r>
          </w:p>
        </w:tc>
        <w:tc>
          <w:tcPr>
            <w:tcW w:w="779" w:type="dxa"/>
            <w:shd w:val="clear" w:color="auto" w:fill="FFFFFF"/>
          </w:tcPr>
          <w:p w14:paraId="2E1523FC"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7C124459"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63D50750"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7E866100"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04442E25"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46AAFFB5"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29209A6C"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62D0E8A4"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0379B964"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6FC9F4B0"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79" w:type="dxa"/>
            <w:shd w:val="clear" w:color="auto" w:fill="FFFFFF"/>
          </w:tcPr>
          <w:p w14:paraId="31BCE918"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3746F996"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38E1CE5A"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79" w:type="dxa"/>
            <w:shd w:val="clear" w:color="auto" w:fill="FFFFFF"/>
          </w:tcPr>
          <w:p w14:paraId="49B62AE3"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6C981849"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21E88FD9" w14:textId="77777777" w:rsidR="00D63384" w:rsidRPr="00BA2A48" w:rsidRDefault="00D63384" w:rsidP="005A673A">
            <w:pPr>
              <w:keepNext/>
              <w:widowControl w:val="0"/>
              <w:tabs>
                <w:tab w:val="left" w:pos="142"/>
              </w:tabs>
              <w:spacing w:line="276" w:lineRule="auto"/>
              <w:jc w:val="center"/>
              <w:rPr>
                <w:lang w:val="uk-UA"/>
              </w:rPr>
            </w:pPr>
          </w:p>
        </w:tc>
      </w:tr>
      <w:tr w:rsidR="00D63384" w:rsidRPr="00BA2A48" w14:paraId="6E0D5D4E" w14:textId="77777777" w:rsidTr="005A673A">
        <w:tc>
          <w:tcPr>
            <w:tcW w:w="1276" w:type="dxa"/>
            <w:shd w:val="clear" w:color="auto" w:fill="auto"/>
          </w:tcPr>
          <w:p w14:paraId="35CA274D"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ПРН12</w:t>
            </w:r>
          </w:p>
        </w:tc>
        <w:tc>
          <w:tcPr>
            <w:tcW w:w="779" w:type="dxa"/>
            <w:shd w:val="clear" w:color="auto" w:fill="FFFFFF"/>
          </w:tcPr>
          <w:p w14:paraId="275275F0"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21833E2C"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42F4EA7C"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48D48258"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1B994802"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626C26A1"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6A12C747"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6D73D1FF"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0F4C105C"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741C6279"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79" w:type="dxa"/>
            <w:shd w:val="clear" w:color="auto" w:fill="FFFFFF"/>
          </w:tcPr>
          <w:p w14:paraId="7FFABFFA"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51A3DC1F"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1640664F"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3FA19E65"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36465D49"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44759622"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r>
      <w:tr w:rsidR="00D63384" w:rsidRPr="00BA2A48" w14:paraId="7807501B" w14:textId="77777777" w:rsidTr="005A673A">
        <w:tc>
          <w:tcPr>
            <w:tcW w:w="1276" w:type="dxa"/>
            <w:shd w:val="clear" w:color="auto" w:fill="auto"/>
          </w:tcPr>
          <w:p w14:paraId="11C17A11"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ПРН13</w:t>
            </w:r>
          </w:p>
        </w:tc>
        <w:tc>
          <w:tcPr>
            <w:tcW w:w="779" w:type="dxa"/>
            <w:shd w:val="clear" w:color="auto" w:fill="FFFFFF"/>
          </w:tcPr>
          <w:p w14:paraId="4674940D"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01608135"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6E49707E"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126D925B"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10946063"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79" w:type="dxa"/>
            <w:shd w:val="clear" w:color="auto" w:fill="FFFFFF"/>
          </w:tcPr>
          <w:p w14:paraId="274279B4"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3C43A9A9"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0AD085E0"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7CAC8ECE"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02EF6A07"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35C34551"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1F4705CD"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02B65DFF"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2940AEEB"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31833874"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121984C6" w14:textId="77777777" w:rsidR="00D63384" w:rsidRPr="00BA2A48" w:rsidRDefault="00D63384" w:rsidP="005A673A">
            <w:pPr>
              <w:keepNext/>
              <w:widowControl w:val="0"/>
              <w:tabs>
                <w:tab w:val="left" w:pos="142"/>
              </w:tabs>
              <w:spacing w:line="276" w:lineRule="auto"/>
              <w:jc w:val="center"/>
              <w:rPr>
                <w:lang w:val="uk-UA"/>
              </w:rPr>
            </w:pPr>
          </w:p>
        </w:tc>
      </w:tr>
      <w:tr w:rsidR="00D63384" w:rsidRPr="00BA2A48" w14:paraId="4C69CFDF" w14:textId="77777777" w:rsidTr="005A673A">
        <w:tc>
          <w:tcPr>
            <w:tcW w:w="1276" w:type="dxa"/>
            <w:shd w:val="clear" w:color="auto" w:fill="auto"/>
          </w:tcPr>
          <w:p w14:paraId="4B991425"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ПРН14</w:t>
            </w:r>
          </w:p>
        </w:tc>
        <w:tc>
          <w:tcPr>
            <w:tcW w:w="779" w:type="dxa"/>
            <w:shd w:val="clear" w:color="auto" w:fill="FFFFFF"/>
          </w:tcPr>
          <w:p w14:paraId="4AA69E7E"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751B1373"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2AC60E27"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0B19ACE3"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730A3536"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79" w:type="dxa"/>
            <w:shd w:val="clear" w:color="auto" w:fill="FFFFFF"/>
          </w:tcPr>
          <w:p w14:paraId="69A85406"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79AC4A4F"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61ABBAA0"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142364C5"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2CDD8879"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49C9588E"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4C572E2E"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47937872"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7F80902A"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0227AAE6"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46D3F4F9" w14:textId="77777777" w:rsidR="00D63384" w:rsidRPr="00BA2A48" w:rsidRDefault="00D63384" w:rsidP="005A673A">
            <w:pPr>
              <w:keepNext/>
              <w:widowControl w:val="0"/>
              <w:tabs>
                <w:tab w:val="left" w:pos="142"/>
              </w:tabs>
              <w:spacing w:line="276" w:lineRule="auto"/>
              <w:jc w:val="center"/>
              <w:rPr>
                <w:lang w:val="uk-UA"/>
              </w:rPr>
            </w:pPr>
          </w:p>
        </w:tc>
      </w:tr>
      <w:tr w:rsidR="00D63384" w:rsidRPr="00BA2A48" w14:paraId="1F50731F" w14:textId="77777777" w:rsidTr="005A673A">
        <w:tc>
          <w:tcPr>
            <w:tcW w:w="1276" w:type="dxa"/>
            <w:shd w:val="clear" w:color="auto" w:fill="auto"/>
          </w:tcPr>
          <w:p w14:paraId="12587F92"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ПРН15</w:t>
            </w:r>
          </w:p>
        </w:tc>
        <w:tc>
          <w:tcPr>
            <w:tcW w:w="779" w:type="dxa"/>
            <w:shd w:val="clear" w:color="auto" w:fill="FFFFFF"/>
          </w:tcPr>
          <w:p w14:paraId="6822CA8B"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19C133C7"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23EC27BF"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35BD84AF"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4297ED30"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59732C71"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327CDB5F"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7AF889B3"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2BC78F17"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21C930F6"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79" w:type="dxa"/>
            <w:shd w:val="clear" w:color="auto" w:fill="FFFFFF"/>
          </w:tcPr>
          <w:p w14:paraId="3E680B69"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388A7DE8"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340D010D"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79" w:type="dxa"/>
            <w:shd w:val="clear" w:color="auto" w:fill="FFFFFF"/>
          </w:tcPr>
          <w:p w14:paraId="71EE2C68"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592A8612"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4F6636C8" w14:textId="77777777" w:rsidR="00D63384" w:rsidRPr="00BA2A48" w:rsidRDefault="00D63384" w:rsidP="005A673A">
            <w:pPr>
              <w:keepNext/>
              <w:widowControl w:val="0"/>
              <w:tabs>
                <w:tab w:val="left" w:pos="142"/>
              </w:tabs>
              <w:spacing w:line="276" w:lineRule="auto"/>
              <w:ind w:firstLine="567"/>
              <w:jc w:val="center"/>
              <w:rPr>
                <w:lang w:val="uk-UA"/>
              </w:rPr>
            </w:pPr>
          </w:p>
        </w:tc>
      </w:tr>
      <w:tr w:rsidR="00D63384" w:rsidRPr="00BA2A48" w14:paraId="7FE21C21" w14:textId="77777777" w:rsidTr="005A673A">
        <w:tc>
          <w:tcPr>
            <w:tcW w:w="1276" w:type="dxa"/>
            <w:shd w:val="clear" w:color="auto" w:fill="auto"/>
          </w:tcPr>
          <w:p w14:paraId="6C5D2548"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ПРН16</w:t>
            </w:r>
          </w:p>
        </w:tc>
        <w:tc>
          <w:tcPr>
            <w:tcW w:w="779" w:type="dxa"/>
            <w:shd w:val="clear" w:color="auto" w:fill="FFFFFF"/>
          </w:tcPr>
          <w:p w14:paraId="4C6C1DC3"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6ABE9D2D"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2DA0B14C"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08BE844F"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0FE67A0F"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79" w:type="dxa"/>
            <w:shd w:val="clear" w:color="auto" w:fill="FFFFFF"/>
          </w:tcPr>
          <w:p w14:paraId="17E53D23"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50671738"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1DF29F54"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7FD72723"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7C0570CF"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77C5A238"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73ED2345"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6B6F01AE"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1CA0548B"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4DD8145D"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759212A4"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r>
      <w:tr w:rsidR="00D63384" w:rsidRPr="00BA2A48" w14:paraId="13F35F58" w14:textId="77777777" w:rsidTr="005A673A">
        <w:tc>
          <w:tcPr>
            <w:tcW w:w="1276" w:type="dxa"/>
            <w:shd w:val="clear" w:color="auto" w:fill="auto"/>
          </w:tcPr>
          <w:p w14:paraId="205E1640"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ПРН17</w:t>
            </w:r>
          </w:p>
        </w:tc>
        <w:tc>
          <w:tcPr>
            <w:tcW w:w="779" w:type="dxa"/>
            <w:shd w:val="clear" w:color="auto" w:fill="FFFFFF"/>
          </w:tcPr>
          <w:p w14:paraId="54885D41"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0E6E75CF"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3EAA4EF4"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26A3CECB"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754107A7"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79" w:type="dxa"/>
            <w:shd w:val="clear" w:color="auto" w:fill="FFFFFF"/>
          </w:tcPr>
          <w:p w14:paraId="5ACF7D90"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6510ECBB"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55569F98"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77356601"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569721C2"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7EF6F0CE"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62810D2A"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0BE2E7B1"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1ADF2634"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7DC95581"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2FE2340B" w14:textId="77777777" w:rsidR="00D63384" w:rsidRPr="00BA2A48" w:rsidRDefault="00D63384" w:rsidP="005A673A">
            <w:pPr>
              <w:keepNext/>
              <w:widowControl w:val="0"/>
              <w:tabs>
                <w:tab w:val="left" w:pos="142"/>
              </w:tabs>
              <w:spacing w:line="276" w:lineRule="auto"/>
              <w:jc w:val="center"/>
              <w:rPr>
                <w:lang w:val="uk-UA"/>
              </w:rPr>
            </w:pPr>
          </w:p>
        </w:tc>
      </w:tr>
      <w:tr w:rsidR="00D63384" w:rsidRPr="00BA2A48" w14:paraId="4806661A" w14:textId="77777777" w:rsidTr="005A673A">
        <w:tc>
          <w:tcPr>
            <w:tcW w:w="1276" w:type="dxa"/>
            <w:shd w:val="clear" w:color="auto" w:fill="auto"/>
          </w:tcPr>
          <w:p w14:paraId="7A9D622C"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ПРН18</w:t>
            </w:r>
          </w:p>
        </w:tc>
        <w:tc>
          <w:tcPr>
            <w:tcW w:w="779" w:type="dxa"/>
            <w:shd w:val="clear" w:color="auto" w:fill="FFFFFF"/>
          </w:tcPr>
          <w:p w14:paraId="02CC1C76"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6B6C92B0"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3F445024"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3AC35CB4"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73C8473E"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65621E44"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00300394"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4D05F552"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78A1193D"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57522834"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05DD343A"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122946AD"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548917C3"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2A618788"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7A993143"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6203D4C5" w14:textId="77777777" w:rsidR="00D63384" w:rsidRPr="00BA2A48" w:rsidRDefault="00D63384" w:rsidP="005A673A">
            <w:pPr>
              <w:keepNext/>
              <w:widowControl w:val="0"/>
              <w:tabs>
                <w:tab w:val="left" w:pos="142"/>
              </w:tabs>
              <w:spacing w:line="276" w:lineRule="auto"/>
              <w:jc w:val="center"/>
              <w:rPr>
                <w:lang w:val="uk-UA"/>
              </w:rPr>
            </w:pPr>
          </w:p>
        </w:tc>
      </w:tr>
      <w:tr w:rsidR="00D63384" w:rsidRPr="00BA2A48" w14:paraId="2C48E38E" w14:textId="77777777" w:rsidTr="005A673A">
        <w:tc>
          <w:tcPr>
            <w:tcW w:w="1276" w:type="dxa"/>
            <w:shd w:val="clear" w:color="auto" w:fill="auto"/>
          </w:tcPr>
          <w:p w14:paraId="3887D9CC"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ПРН19</w:t>
            </w:r>
          </w:p>
        </w:tc>
        <w:tc>
          <w:tcPr>
            <w:tcW w:w="779" w:type="dxa"/>
            <w:shd w:val="clear" w:color="auto" w:fill="FFFFFF"/>
          </w:tcPr>
          <w:p w14:paraId="4EBB4598"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0169B3EF"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4F2897E3"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6357C4EB"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392A4E6D"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270F8A62"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1A3CA2D4"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233F4E99"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79" w:type="dxa"/>
            <w:shd w:val="clear" w:color="auto" w:fill="FFFFFF"/>
          </w:tcPr>
          <w:p w14:paraId="4EB7042B"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5E27D57D" w14:textId="77777777" w:rsidR="00D63384" w:rsidRPr="00BA2A48" w:rsidRDefault="00D63384" w:rsidP="005A673A">
            <w:pPr>
              <w:keepNext/>
              <w:widowControl w:val="0"/>
              <w:tabs>
                <w:tab w:val="left" w:pos="142"/>
              </w:tabs>
              <w:spacing w:line="276" w:lineRule="auto"/>
              <w:jc w:val="center"/>
              <w:rPr>
                <w:lang w:val="uk-UA"/>
              </w:rPr>
            </w:pPr>
          </w:p>
        </w:tc>
        <w:tc>
          <w:tcPr>
            <w:tcW w:w="779" w:type="dxa"/>
            <w:shd w:val="clear" w:color="auto" w:fill="FFFFFF"/>
          </w:tcPr>
          <w:p w14:paraId="3935FD85"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80" w:type="dxa"/>
            <w:shd w:val="clear" w:color="auto" w:fill="FFFFFF"/>
          </w:tcPr>
          <w:p w14:paraId="674B9A60"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5A6E4484" w14:textId="77777777" w:rsidR="00D63384" w:rsidRPr="00BA2A48" w:rsidRDefault="00D63384" w:rsidP="005A673A">
            <w:pPr>
              <w:keepNext/>
              <w:widowControl w:val="0"/>
              <w:tabs>
                <w:tab w:val="left" w:pos="142"/>
              </w:tabs>
              <w:spacing w:line="276" w:lineRule="auto"/>
              <w:jc w:val="center"/>
              <w:rPr>
                <w:lang w:val="uk-UA"/>
              </w:rPr>
            </w:pPr>
            <w:r w:rsidRPr="00BA2A48">
              <w:rPr>
                <w:lang w:val="uk-UA"/>
              </w:rPr>
              <w:t>+</w:t>
            </w:r>
          </w:p>
        </w:tc>
        <w:tc>
          <w:tcPr>
            <w:tcW w:w="779" w:type="dxa"/>
            <w:shd w:val="clear" w:color="auto" w:fill="FFFFFF"/>
          </w:tcPr>
          <w:p w14:paraId="53476E85"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7667B3BD" w14:textId="77777777" w:rsidR="00D63384" w:rsidRPr="00BA2A48" w:rsidRDefault="00D63384" w:rsidP="005A673A">
            <w:pPr>
              <w:keepNext/>
              <w:widowControl w:val="0"/>
              <w:tabs>
                <w:tab w:val="left" w:pos="142"/>
              </w:tabs>
              <w:spacing w:line="276" w:lineRule="auto"/>
              <w:jc w:val="center"/>
              <w:rPr>
                <w:lang w:val="uk-UA"/>
              </w:rPr>
            </w:pPr>
          </w:p>
        </w:tc>
        <w:tc>
          <w:tcPr>
            <w:tcW w:w="780" w:type="dxa"/>
            <w:shd w:val="clear" w:color="auto" w:fill="FFFFFF"/>
          </w:tcPr>
          <w:p w14:paraId="0367482F" w14:textId="77777777" w:rsidR="00D63384" w:rsidRPr="00BA2A48" w:rsidRDefault="00D63384" w:rsidP="005A673A">
            <w:pPr>
              <w:keepNext/>
              <w:widowControl w:val="0"/>
              <w:tabs>
                <w:tab w:val="left" w:pos="142"/>
              </w:tabs>
              <w:spacing w:line="276" w:lineRule="auto"/>
              <w:ind w:firstLine="567"/>
              <w:jc w:val="center"/>
              <w:rPr>
                <w:lang w:val="uk-UA"/>
              </w:rPr>
            </w:pPr>
          </w:p>
        </w:tc>
      </w:tr>
    </w:tbl>
    <w:p w14:paraId="034E8612" w14:textId="77777777" w:rsidR="00D63384" w:rsidRPr="00BA2A48" w:rsidRDefault="00D63384" w:rsidP="00D63384">
      <w:pPr>
        <w:keepNext/>
        <w:widowControl w:val="0"/>
        <w:tabs>
          <w:tab w:val="left" w:pos="142"/>
        </w:tabs>
        <w:spacing w:line="276" w:lineRule="auto"/>
        <w:ind w:firstLine="567"/>
        <w:jc w:val="both"/>
        <w:rPr>
          <w:lang w:val="uk-UA"/>
        </w:rPr>
      </w:pPr>
    </w:p>
    <w:p w14:paraId="767A1EF4" w14:textId="77777777" w:rsidR="00D63384" w:rsidRPr="00BA2A48" w:rsidRDefault="00D63384" w:rsidP="00D63384">
      <w:pPr>
        <w:keepNext/>
        <w:widowControl w:val="0"/>
        <w:tabs>
          <w:tab w:val="left" w:pos="142"/>
        </w:tabs>
        <w:spacing w:line="276" w:lineRule="auto"/>
        <w:ind w:firstLine="567"/>
        <w:jc w:val="both"/>
        <w:rPr>
          <w:lang w:val="uk-UA"/>
        </w:rPr>
      </w:pPr>
    </w:p>
    <w:p w14:paraId="46025C3F" w14:textId="77777777" w:rsidR="00D63384" w:rsidRPr="00BA2A48" w:rsidRDefault="00D63384" w:rsidP="00D63384">
      <w:pPr>
        <w:keepNext/>
        <w:widowControl w:val="0"/>
        <w:tabs>
          <w:tab w:val="left" w:pos="142"/>
        </w:tabs>
        <w:spacing w:line="276" w:lineRule="auto"/>
        <w:ind w:firstLine="567"/>
        <w:jc w:val="both"/>
        <w:rPr>
          <w:lang w:val="uk-UA"/>
        </w:rPr>
      </w:pPr>
    </w:p>
    <w:p w14:paraId="6399B321" w14:textId="77777777" w:rsidR="00D63384" w:rsidRPr="00BA2A48" w:rsidRDefault="00D63384" w:rsidP="00D63384">
      <w:pPr>
        <w:keepNext/>
        <w:widowControl w:val="0"/>
        <w:tabs>
          <w:tab w:val="left" w:pos="142"/>
        </w:tabs>
        <w:spacing w:line="276" w:lineRule="auto"/>
        <w:ind w:firstLine="567"/>
        <w:jc w:val="both"/>
        <w:rPr>
          <w:lang w:val="uk-UA"/>
        </w:rPr>
      </w:pPr>
    </w:p>
    <w:p w14:paraId="1A79D574" w14:textId="77777777" w:rsidR="00D63384" w:rsidRPr="00BA2A48" w:rsidRDefault="00D63384" w:rsidP="00D63384">
      <w:pPr>
        <w:keepNext/>
        <w:widowControl w:val="0"/>
        <w:tabs>
          <w:tab w:val="left" w:pos="142"/>
        </w:tabs>
        <w:spacing w:line="276" w:lineRule="auto"/>
        <w:ind w:firstLine="567"/>
        <w:jc w:val="both"/>
        <w:rPr>
          <w:lang w:val="uk-UA"/>
        </w:rPr>
      </w:pPr>
      <w:r w:rsidRPr="00BA2A48">
        <w:rPr>
          <w:lang w:val="uk-UA"/>
        </w:rPr>
        <w:t>Гарант                                                                                                                                                                          О.М. Правоторова</w:t>
      </w:r>
    </w:p>
    <w:p w14:paraId="4EFE7C29" w14:textId="77777777" w:rsidR="00832D12" w:rsidRPr="00BA2A48" w:rsidRDefault="00832D12"/>
    <w:sectPr w:rsidR="00832D12" w:rsidRPr="00BA2A48" w:rsidSect="005A673A">
      <w:pgSz w:w="16838" w:h="11906" w:orient="landscape"/>
      <w:pgMar w:top="851" w:right="1134" w:bottom="113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A959" w14:textId="77777777" w:rsidR="00F51243" w:rsidRDefault="00F51243" w:rsidP="00400910">
      <w:r>
        <w:separator/>
      </w:r>
    </w:p>
  </w:endnote>
  <w:endnote w:type="continuationSeparator" w:id="0">
    <w:p w14:paraId="3E421FDE" w14:textId="77777777" w:rsidR="00F51243" w:rsidRDefault="00F51243" w:rsidP="00400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UkrainianSchoolBook">
    <w:altName w:val="Courier New"/>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9829A" w14:textId="77777777" w:rsidR="00F51243" w:rsidRDefault="00F51243" w:rsidP="00400910">
      <w:r>
        <w:separator/>
      </w:r>
    </w:p>
  </w:footnote>
  <w:footnote w:type="continuationSeparator" w:id="0">
    <w:p w14:paraId="63AC0808" w14:textId="77777777" w:rsidR="00F51243" w:rsidRDefault="00F51243" w:rsidP="00400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44FD" w14:textId="77777777" w:rsidR="008C0991" w:rsidRDefault="00540961" w:rsidP="005A673A">
    <w:pPr>
      <w:pStyle w:val="aa"/>
      <w:framePr w:wrap="around" w:vAnchor="text" w:hAnchor="margin" w:xAlign="right" w:y="1"/>
      <w:rPr>
        <w:rStyle w:val="ae"/>
      </w:rPr>
    </w:pPr>
    <w:r>
      <w:rPr>
        <w:rStyle w:val="ae"/>
      </w:rPr>
      <w:fldChar w:fldCharType="begin"/>
    </w:r>
    <w:r w:rsidR="008C0991">
      <w:rPr>
        <w:rStyle w:val="ae"/>
      </w:rPr>
      <w:instrText xml:space="preserve">PAGE  </w:instrText>
    </w:r>
    <w:r>
      <w:rPr>
        <w:rStyle w:val="ae"/>
      </w:rPr>
      <w:fldChar w:fldCharType="end"/>
    </w:r>
  </w:p>
  <w:p w14:paraId="4C216AA3" w14:textId="77777777" w:rsidR="008C0991" w:rsidRDefault="008C0991" w:rsidP="005A673A">
    <w:pPr>
      <w:pStyle w:val="a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1EFC3" w14:textId="77777777" w:rsidR="008C0991" w:rsidRDefault="00540961" w:rsidP="005A673A">
    <w:pPr>
      <w:pStyle w:val="aa"/>
      <w:framePr w:wrap="around" w:vAnchor="text" w:hAnchor="margin" w:xAlign="right" w:y="1"/>
      <w:rPr>
        <w:rStyle w:val="ae"/>
      </w:rPr>
    </w:pPr>
    <w:r>
      <w:rPr>
        <w:rStyle w:val="ae"/>
      </w:rPr>
      <w:fldChar w:fldCharType="begin"/>
    </w:r>
    <w:r w:rsidR="008C0991">
      <w:rPr>
        <w:rStyle w:val="ae"/>
      </w:rPr>
      <w:instrText xml:space="preserve">PAGE  </w:instrText>
    </w:r>
    <w:r>
      <w:rPr>
        <w:rStyle w:val="ae"/>
      </w:rPr>
      <w:fldChar w:fldCharType="separate"/>
    </w:r>
    <w:r w:rsidR="00BC6855">
      <w:rPr>
        <w:rStyle w:val="ae"/>
        <w:noProof/>
      </w:rPr>
      <w:t>2</w:t>
    </w:r>
    <w:r>
      <w:rPr>
        <w:rStyle w:val="ae"/>
      </w:rPr>
      <w:fldChar w:fldCharType="end"/>
    </w:r>
  </w:p>
  <w:p w14:paraId="6A77BEDD" w14:textId="77777777" w:rsidR="008C0991" w:rsidRDefault="008C0991" w:rsidP="005A673A">
    <w:pPr>
      <w:pStyle w:val="a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06F45"/>
    <w:multiLevelType w:val="hybridMultilevel"/>
    <w:tmpl w:val="AD1C7AAE"/>
    <w:lvl w:ilvl="0" w:tplc="121404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3639A1"/>
    <w:multiLevelType w:val="hybridMultilevel"/>
    <w:tmpl w:val="9C3E7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AE30A05"/>
    <w:multiLevelType w:val="hybridMultilevel"/>
    <w:tmpl w:val="9D3EFF54"/>
    <w:lvl w:ilvl="0" w:tplc="04220001">
      <w:start w:val="2"/>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6FDB65CD"/>
    <w:multiLevelType w:val="hybridMultilevel"/>
    <w:tmpl w:val="97620594"/>
    <w:lvl w:ilvl="0" w:tplc="E5F21FD6">
      <w:start w:val="2"/>
      <w:numFmt w:val="bullet"/>
      <w:lvlText w:val=""/>
      <w:lvlJc w:val="left"/>
      <w:pPr>
        <w:ind w:left="1080" w:hanging="360"/>
      </w:pPr>
      <w:rPr>
        <w:rFonts w:ascii="Symbol" w:eastAsia="Times New Roman" w:hAnsi="Symbol"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3384"/>
    <w:rsid w:val="000022AB"/>
    <w:rsid w:val="00002C29"/>
    <w:rsid w:val="00004473"/>
    <w:rsid w:val="0000542D"/>
    <w:rsid w:val="00005C95"/>
    <w:rsid w:val="00006316"/>
    <w:rsid w:val="000077DC"/>
    <w:rsid w:val="000077DF"/>
    <w:rsid w:val="00010F28"/>
    <w:rsid w:val="00011D11"/>
    <w:rsid w:val="00012031"/>
    <w:rsid w:val="0001288D"/>
    <w:rsid w:val="00013937"/>
    <w:rsid w:val="000141AA"/>
    <w:rsid w:val="00014770"/>
    <w:rsid w:val="00016D5C"/>
    <w:rsid w:val="00017821"/>
    <w:rsid w:val="00017E7D"/>
    <w:rsid w:val="000208B1"/>
    <w:rsid w:val="00020A75"/>
    <w:rsid w:val="000219F7"/>
    <w:rsid w:val="00022C45"/>
    <w:rsid w:val="000230D1"/>
    <w:rsid w:val="000232A5"/>
    <w:rsid w:val="0002338A"/>
    <w:rsid w:val="00023C7E"/>
    <w:rsid w:val="000245EE"/>
    <w:rsid w:val="000249FB"/>
    <w:rsid w:val="00025BBE"/>
    <w:rsid w:val="000260EE"/>
    <w:rsid w:val="00027B5C"/>
    <w:rsid w:val="00027E4D"/>
    <w:rsid w:val="000300B3"/>
    <w:rsid w:val="0003057E"/>
    <w:rsid w:val="000308FC"/>
    <w:rsid w:val="00030F08"/>
    <w:rsid w:val="00031FC0"/>
    <w:rsid w:val="00032BD7"/>
    <w:rsid w:val="00034D88"/>
    <w:rsid w:val="0003501F"/>
    <w:rsid w:val="0003550D"/>
    <w:rsid w:val="00035CE6"/>
    <w:rsid w:val="00037348"/>
    <w:rsid w:val="00037F1D"/>
    <w:rsid w:val="00041A8C"/>
    <w:rsid w:val="0004241D"/>
    <w:rsid w:val="000424F7"/>
    <w:rsid w:val="00044F8D"/>
    <w:rsid w:val="000452EB"/>
    <w:rsid w:val="000456A1"/>
    <w:rsid w:val="00045C1F"/>
    <w:rsid w:val="00046E86"/>
    <w:rsid w:val="00046F3E"/>
    <w:rsid w:val="00046F41"/>
    <w:rsid w:val="00047264"/>
    <w:rsid w:val="0004729D"/>
    <w:rsid w:val="0005162E"/>
    <w:rsid w:val="00051F82"/>
    <w:rsid w:val="0005492F"/>
    <w:rsid w:val="00055581"/>
    <w:rsid w:val="00055A75"/>
    <w:rsid w:val="0005626F"/>
    <w:rsid w:val="00057482"/>
    <w:rsid w:val="00060684"/>
    <w:rsid w:val="000610CA"/>
    <w:rsid w:val="00062605"/>
    <w:rsid w:val="00062B87"/>
    <w:rsid w:val="00063997"/>
    <w:rsid w:val="0006409C"/>
    <w:rsid w:val="000649A5"/>
    <w:rsid w:val="00067159"/>
    <w:rsid w:val="000679AE"/>
    <w:rsid w:val="00067A70"/>
    <w:rsid w:val="00067BE9"/>
    <w:rsid w:val="00071230"/>
    <w:rsid w:val="000714B8"/>
    <w:rsid w:val="00071FF8"/>
    <w:rsid w:val="00072133"/>
    <w:rsid w:val="0007238C"/>
    <w:rsid w:val="000741C2"/>
    <w:rsid w:val="00074FD2"/>
    <w:rsid w:val="000751B5"/>
    <w:rsid w:val="00075C5A"/>
    <w:rsid w:val="0007620E"/>
    <w:rsid w:val="00076926"/>
    <w:rsid w:val="00076D01"/>
    <w:rsid w:val="00076F65"/>
    <w:rsid w:val="00077ACE"/>
    <w:rsid w:val="00081F84"/>
    <w:rsid w:val="00082301"/>
    <w:rsid w:val="00082BD2"/>
    <w:rsid w:val="0008318B"/>
    <w:rsid w:val="00083404"/>
    <w:rsid w:val="00083AEA"/>
    <w:rsid w:val="00083BAB"/>
    <w:rsid w:val="0008462C"/>
    <w:rsid w:val="00084FC1"/>
    <w:rsid w:val="00085968"/>
    <w:rsid w:val="00086DFC"/>
    <w:rsid w:val="0008708A"/>
    <w:rsid w:val="000927BD"/>
    <w:rsid w:val="00092843"/>
    <w:rsid w:val="00093130"/>
    <w:rsid w:val="00093295"/>
    <w:rsid w:val="000935D5"/>
    <w:rsid w:val="00094BC1"/>
    <w:rsid w:val="00094D5D"/>
    <w:rsid w:val="00094D9A"/>
    <w:rsid w:val="000960FD"/>
    <w:rsid w:val="000962DA"/>
    <w:rsid w:val="00097C22"/>
    <w:rsid w:val="00097CDF"/>
    <w:rsid w:val="000A0AA3"/>
    <w:rsid w:val="000A2479"/>
    <w:rsid w:val="000A395D"/>
    <w:rsid w:val="000A41A6"/>
    <w:rsid w:val="000A5B4B"/>
    <w:rsid w:val="000A7711"/>
    <w:rsid w:val="000B05D0"/>
    <w:rsid w:val="000B0BBB"/>
    <w:rsid w:val="000B13B7"/>
    <w:rsid w:val="000B186B"/>
    <w:rsid w:val="000B26E6"/>
    <w:rsid w:val="000B301C"/>
    <w:rsid w:val="000B3FEF"/>
    <w:rsid w:val="000B4297"/>
    <w:rsid w:val="000B49E5"/>
    <w:rsid w:val="000B4C25"/>
    <w:rsid w:val="000B4ECE"/>
    <w:rsid w:val="000B5920"/>
    <w:rsid w:val="000B6557"/>
    <w:rsid w:val="000B79DB"/>
    <w:rsid w:val="000C0AEB"/>
    <w:rsid w:val="000C218B"/>
    <w:rsid w:val="000C2F38"/>
    <w:rsid w:val="000C3BBA"/>
    <w:rsid w:val="000C3BD3"/>
    <w:rsid w:val="000C3EF9"/>
    <w:rsid w:val="000C4CBE"/>
    <w:rsid w:val="000C4CEF"/>
    <w:rsid w:val="000C7B9A"/>
    <w:rsid w:val="000D04CD"/>
    <w:rsid w:val="000D08F6"/>
    <w:rsid w:val="000D1535"/>
    <w:rsid w:val="000D3DDF"/>
    <w:rsid w:val="000D4BF0"/>
    <w:rsid w:val="000D4CDC"/>
    <w:rsid w:val="000D5C7E"/>
    <w:rsid w:val="000D6EC1"/>
    <w:rsid w:val="000E0A16"/>
    <w:rsid w:val="000E0D4B"/>
    <w:rsid w:val="000E2A14"/>
    <w:rsid w:val="000E306F"/>
    <w:rsid w:val="000E381E"/>
    <w:rsid w:val="000E4822"/>
    <w:rsid w:val="000E4B6B"/>
    <w:rsid w:val="000E54F4"/>
    <w:rsid w:val="000E59D1"/>
    <w:rsid w:val="000E5BC4"/>
    <w:rsid w:val="000E5CDE"/>
    <w:rsid w:val="000F0287"/>
    <w:rsid w:val="000F0359"/>
    <w:rsid w:val="000F0A23"/>
    <w:rsid w:val="000F0F95"/>
    <w:rsid w:val="000F29FE"/>
    <w:rsid w:val="000F2A03"/>
    <w:rsid w:val="000F2D3B"/>
    <w:rsid w:val="000F4373"/>
    <w:rsid w:val="000F4819"/>
    <w:rsid w:val="000F5F1C"/>
    <w:rsid w:val="000F6A38"/>
    <w:rsid w:val="000F7240"/>
    <w:rsid w:val="000F7CE1"/>
    <w:rsid w:val="001003B0"/>
    <w:rsid w:val="00100C9D"/>
    <w:rsid w:val="001010AF"/>
    <w:rsid w:val="001012C2"/>
    <w:rsid w:val="00102117"/>
    <w:rsid w:val="00103B1D"/>
    <w:rsid w:val="00103C09"/>
    <w:rsid w:val="00104F84"/>
    <w:rsid w:val="0010538F"/>
    <w:rsid w:val="0010550B"/>
    <w:rsid w:val="00105631"/>
    <w:rsid w:val="00105ABE"/>
    <w:rsid w:val="001064A6"/>
    <w:rsid w:val="001065E5"/>
    <w:rsid w:val="00107C1F"/>
    <w:rsid w:val="00111408"/>
    <w:rsid w:val="00113AB3"/>
    <w:rsid w:val="001142F0"/>
    <w:rsid w:val="00114663"/>
    <w:rsid w:val="00114826"/>
    <w:rsid w:val="00114D60"/>
    <w:rsid w:val="001155B0"/>
    <w:rsid w:val="00115AFF"/>
    <w:rsid w:val="00116C1E"/>
    <w:rsid w:val="001175E0"/>
    <w:rsid w:val="00122017"/>
    <w:rsid w:val="00124851"/>
    <w:rsid w:val="001250FB"/>
    <w:rsid w:val="00126000"/>
    <w:rsid w:val="00126204"/>
    <w:rsid w:val="001309C5"/>
    <w:rsid w:val="001323AF"/>
    <w:rsid w:val="00133267"/>
    <w:rsid w:val="00134055"/>
    <w:rsid w:val="00134400"/>
    <w:rsid w:val="001373C7"/>
    <w:rsid w:val="00137F82"/>
    <w:rsid w:val="00140F92"/>
    <w:rsid w:val="001428FD"/>
    <w:rsid w:val="00142933"/>
    <w:rsid w:val="001437C7"/>
    <w:rsid w:val="0014390F"/>
    <w:rsid w:val="001442E0"/>
    <w:rsid w:val="001448B1"/>
    <w:rsid w:val="00145DD4"/>
    <w:rsid w:val="00147284"/>
    <w:rsid w:val="0014751F"/>
    <w:rsid w:val="00147CB0"/>
    <w:rsid w:val="00150405"/>
    <w:rsid w:val="0015043A"/>
    <w:rsid w:val="0015190D"/>
    <w:rsid w:val="00151FCE"/>
    <w:rsid w:val="00152019"/>
    <w:rsid w:val="001539C0"/>
    <w:rsid w:val="00154798"/>
    <w:rsid w:val="00154CB7"/>
    <w:rsid w:val="0015626F"/>
    <w:rsid w:val="0015693D"/>
    <w:rsid w:val="00157DDC"/>
    <w:rsid w:val="00157ED1"/>
    <w:rsid w:val="0016095B"/>
    <w:rsid w:val="00160F72"/>
    <w:rsid w:val="00162135"/>
    <w:rsid w:val="001634DC"/>
    <w:rsid w:val="00164F87"/>
    <w:rsid w:val="00166219"/>
    <w:rsid w:val="001666B2"/>
    <w:rsid w:val="001668C4"/>
    <w:rsid w:val="00166B79"/>
    <w:rsid w:val="00166DBF"/>
    <w:rsid w:val="00166E5D"/>
    <w:rsid w:val="001675F9"/>
    <w:rsid w:val="001723E4"/>
    <w:rsid w:val="001728F4"/>
    <w:rsid w:val="00172E6B"/>
    <w:rsid w:val="001739BE"/>
    <w:rsid w:val="001760E7"/>
    <w:rsid w:val="00176408"/>
    <w:rsid w:val="00176AE1"/>
    <w:rsid w:val="00176D3C"/>
    <w:rsid w:val="00177A7A"/>
    <w:rsid w:val="00177D77"/>
    <w:rsid w:val="00180559"/>
    <w:rsid w:val="001808B0"/>
    <w:rsid w:val="00180C7A"/>
    <w:rsid w:val="00182EEF"/>
    <w:rsid w:val="00183E9C"/>
    <w:rsid w:val="0018426D"/>
    <w:rsid w:val="00184526"/>
    <w:rsid w:val="001846D9"/>
    <w:rsid w:val="00184BB5"/>
    <w:rsid w:val="001852F4"/>
    <w:rsid w:val="00185308"/>
    <w:rsid w:val="001854DA"/>
    <w:rsid w:val="00186E1A"/>
    <w:rsid w:val="00190330"/>
    <w:rsid w:val="0019079D"/>
    <w:rsid w:val="00190CFD"/>
    <w:rsid w:val="00190DAB"/>
    <w:rsid w:val="00191308"/>
    <w:rsid w:val="00192013"/>
    <w:rsid w:val="0019224B"/>
    <w:rsid w:val="00192F14"/>
    <w:rsid w:val="0019372C"/>
    <w:rsid w:val="00194FA3"/>
    <w:rsid w:val="001956AB"/>
    <w:rsid w:val="001A0700"/>
    <w:rsid w:val="001A111D"/>
    <w:rsid w:val="001A2D4B"/>
    <w:rsid w:val="001A4EE3"/>
    <w:rsid w:val="001A687A"/>
    <w:rsid w:val="001A7650"/>
    <w:rsid w:val="001A7F82"/>
    <w:rsid w:val="001B00BB"/>
    <w:rsid w:val="001B0980"/>
    <w:rsid w:val="001B0C1F"/>
    <w:rsid w:val="001B1488"/>
    <w:rsid w:val="001B242E"/>
    <w:rsid w:val="001B35BB"/>
    <w:rsid w:val="001B4500"/>
    <w:rsid w:val="001B59BB"/>
    <w:rsid w:val="001B5E3F"/>
    <w:rsid w:val="001B6B81"/>
    <w:rsid w:val="001C0112"/>
    <w:rsid w:val="001C0274"/>
    <w:rsid w:val="001C0BFA"/>
    <w:rsid w:val="001C18AA"/>
    <w:rsid w:val="001C21DB"/>
    <w:rsid w:val="001C357A"/>
    <w:rsid w:val="001C3F03"/>
    <w:rsid w:val="001C4426"/>
    <w:rsid w:val="001C4E49"/>
    <w:rsid w:val="001C59E8"/>
    <w:rsid w:val="001C6BF6"/>
    <w:rsid w:val="001C71C9"/>
    <w:rsid w:val="001C7A16"/>
    <w:rsid w:val="001D0070"/>
    <w:rsid w:val="001D109B"/>
    <w:rsid w:val="001D22FC"/>
    <w:rsid w:val="001D500D"/>
    <w:rsid w:val="001D5BE5"/>
    <w:rsid w:val="001D5DFF"/>
    <w:rsid w:val="001D6DDD"/>
    <w:rsid w:val="001D7A1C"/>
    <w:rsid w:val="001E0C51"/>
    <w:rsid w:val="001E1F8C"/>
    <w:rsid w:val="001E21D5"/>
    <w:rsid w:val="001E25A3"/>
    <w:rsid w:val="001E2F6C"/>
    <w:rsid w:val="001E6538"/>
    <w:rsid w:val="001E66EC"/>
    <w:rsid w:val="001E73E8"/>
    <w:rsid w:val="001E766B"/>
    <w:rsid w:val="001F0630"/>
    <w:rsid w:val="001F1897"/>
    <w:rsid w:val="001F1922"/>
    <w:rsid w:val="001F2C8C"/>
    <w:rsid w:val="001F3A2A"/>
    <w:rsid w:val="001F3EC5"/>
    <w:rsid w:val="001F47D2"/>
    <w:rsid w:val="001F6333"/>
    <w:rsid w:val="001F66D0"/>
    <w:rsid w:val="002004C3"/>
    <w:rsid w:val="00200562"/>
    <w:rsid w:val="00202500"/>
    <w:rsid w:val="00202D5A"/>
    <w:rsid w:val="00203C0A"/>
    <w:rsid w:val="00203D8D"/>
    <w:rsid w:val="00204B38"/>
    <w:rsid w:val="0020614D"/>
    <w:rsid w:val="00206E43"/>
    <w:rsid w:val="00207054"/>
    <w:rsid w:val="00210DA8"/>
    <w:rsid w:val="00210F91"/>
    <w:rsid w:val="00210FA3"/>
    <w:rsid w:val="00211706"/>
    <w:rsid w:val="00212DFF"/>
    <w:rsid w:val="00213368"/>
    <w:rsid w:val="00214468"/>
    <w:rsid w:val="0021767E"/>
    <w:rsid w:val="00217767"/>
    <w:rsid w:val="00220717"/>
    <w:rsid w:val="00223358"/>
    <w:rsid w:val="0022350D"/>
    <w:rsid w:val="002235F9"/>
    <w:rsid w:val="00223A5B"/>
    <w:rsid w:val="00223B1E"/>
    <w:rsid w:val="0022443B"/>
    <w:rsid w:val="002255A3"/>
    <w:rsid w:val="00227482"/>
    <w:rsid w:val="00227547"/>
    <w:rsid w:val="00227E92"/>
    <w:rsid w:val="00230115"/>
    <w:rsid w:val="00231645"/>
    <w:rsid w:val="00233C3F"/>
    <w:rsid w:val="00233C51"/>
    <w:rsid w:val="00235EF6"/>
    <w:rsid w:val="002375AF"/>
    <w:rsid w:val="00237BA7"/>
    <w:rsid w:val="002415BF"/>
    <w:rsid w:val="00241752"/>
    <w:rsid w:val="00241D07"/>
    <w:rsid w:val="00241DB8"/>
    <w:rsid w:val="0024647F"/>
    <w:rsid w:val="00250AC2"/>
    <w:rsid w:val="002510B2"/>
    <w:rsid w:val="00252666"/>
    <w:rsid w:val="00252EF0"/>
    <w:rsid w:val="00253389"/>
    <w:rsid w:val="00253F8D"/>
    <w:rsid w:val="002564C4"/>
    <w:rsid w:val="00256B48"/>
    <w:rsid w:val="00256EC1"/>
    <w:rsid w:val="00257490"/>
    <w:rsid w:val="00260904"/>
    <w:rsid w:val="00260C03"/>
    <w:rsid w:val="002615A2"/>
    <w:rsid w:val="00261A2A"/>
    <w:rsid w:val="002628E3"/>
    <w:rsid w:val="002651FC"/>
    <w:rsid w:val="00266032"/>
    <w:rsid w:val="0026743F"/>
    <w:rsid w:val="0026768C"/>
    <w:rsid w:val="002701E6"/>
    <w:rsid w:val="00270DAF"/>
    <w:rsid w:val="0027137B"/>
    <w:rsid w:val="00272BD1"/>
    <w:rsid w:val="00274B49"/>
    <w:rsid w:val="00274BDB"/>
    <w:rsid w:val="00275AD1"/>
    <w:rsid w:val="00275CA8"/>
    <w:rsid w:val="00276618"/>
    <w:rsid w:val="002801A8"/>
    <w:rsid w:val="00280993"/>
    <w:rsid w:val="00280E8C"/>
    <w:rsid w:val="00284062"/>
    <w:rsid w:val="00284F22"/>
    <w:rsid w:val="00285496"/>
    <w:rsid w:val="0028612C"/>
    <w:rsid w:val="00286469"/>
    <w:rsid w:val="0028789E"/>
    <w:rsid w:val="00287C42"/>
    <w:rsid w:val="00291C11"/>
    <w:rsid w:val="002943A3"/>
    <w:rsid w:val="00295689"/>
    <w:rsid w:val="00296745"/>
    <w:rsid w:val="00296C5B"/>
    <w:rsid w:val="00297931"/>
    <w:rsid w:val="002A0D41"/>
    <w:rsid w:val="002A126F"/>
    <w:rsid w:val="002A15D4"/>
    <w:rsid w:val="002A1C7E"/>
    <w:rsid w:val="002A2C95"/>
    <w:rsid w:val="002A3501"/>
    <w:rsid w:val="002A3982"/>
    <w:rsid w:val="002A3A6A"/>
    <w:rsid w:val="002A4650"/>
    <w:rsid w:val="002A4C44"/>
    <w:rsid w:val="002A7271"/>
    <w:rsid w:val="002B13EF"/>
    <w:rsid w:val="002B30A6"/>
    <w:rsid w:val="002B32CC"/>
    <w:rsid w:val="002B347E"/>
    <w:rsid w:val="002B526F"/>
    <w:rsid w:val="002B68D1"/>
    <w:rsid w:val="002B6934"/>
    <w:rsid w:val="002B7DE7"/>
    <w:rsid w:val="002C00E6"/>
    <w:rsid w:val="002C09B9"/>
    <w:rsid w:val="002C1FFD"/>
    <w:rsid w:val="002C2C1C"/>
    <w:rsid w:val="002C2E82"/>
    <w:rsid w:val="002C3DEE"/>
    <w:rsid w:val="002C460C"/>
    <w:rsid w:val="002C4C7D"/>
    <w:rsid w:val="002C5D4B"/>
    <w:rsid w:val="002C5FCD"/>
    <w:rsid w:val="002C7304"/>
    <w:rsid w:val="002C7AC3"/>
    <w:rsid w:val="002C7F51"/>
    <w:rsid w:val="002D0F2D"/>
    <w:rsid w:val="002D1859"/>
    <w:rsid w:val="002D2061"/>
    <w:rsid w:val="002D2743"/>
    <w:rsid w:val="002D2CFB"/>
    <w:rsid w:val="002D3914"/>
    <w:rsid w:val="002D3DEF"/>
    <w:rsid w:val="002D3E3B"/>
    <w:rsid w:val="002D3F36"/>
    <w:rsid w:val="002D4345"/>
    <w:rsid w:val="002D4F43"/>
    <w:rsid w:val="002D52B2"/>
    <w:rsid w:val="002D5435"/>
    <w:rsid w:val="002D581F"/>
    <w:rsid w:val="002D6342"/>
    <w:rsid w:val="002D657E"/>
    <w:rsid w:val="002D75E5"/>
    <w:rsid w:val="002D7899"/>
    <w:rsid w:val="002D7A53"/>
    <w:rsid w:val="002D7CE2"/>
    <w:rsid w:val="002E02D9"/>
    <w:rsid w:val="002E0486"/>
    <w:rsid w:val="002E1380"/>
    <w:rsid w:val="002E1424"/>
    <w:rsid w:val="002E26EA"/>
    <w:rsid w:val="002E5417"/>
    <w:rsid w:val="002E65D1"/>
    <w:rsid w:val="002E7965"/>
    <w:rsid w:val="002F0C3E"/>
    <w:rsid w:val="002F35F8"/>
    <w:rsid w:val="002F3B75"/>
    <w:rsid w:val="002F3D6D"/>
    <w:rsid w:val="002F42AC"/>
    <w:rsid w:val="002F5F65"/>
    <w:rsid w:val="002F62CA"/>
    <w:rsid w:val="002F715E"/>
    <w:rsid w:val="002F798D"/>
    <w:rsid w:val="00300AF3"/>
    <w:rsid w:val="00300B6A"/>
    <w:rsid w:val="003013AC"/>
    <w:rsid w:val="003016A3"/>
    <w:rsid w:val="00302326"/>
    <w:rsid w:val="00302580"/>
    <w:rsid w:val="00302F80"/>
    <w:rsid w:val="0030370F"/>
    <w:rsid w:val="00304632"/>
    <w:rsid w:val="00307033"/>
    <w:rsid w:val="003071E0"/>
    <w:rsid w:val="00310344"/>
    <w:rsid w:val="003112DC"/>
    <w:rsid w:val="00311847"/>
    <w:rsid w:val="00311A3D"/>
    <w:rsid w:val="0031278B"/>
    <w:rsid w:val="003135CD"/>
    <w:rsid w:val="00313700"/>
    <w:rsid w:val="00313754"/>
    <w:rsid w:val="00315510"/>
    <w:rsid w:val="00315A6D"/>
    <w:rsid w:val="00316898"/>
    <w:rsid w:val="003173AB"/>
    <w:rsid w:val="00317A05"/>
    <w:rsid w:val="00317DD8"/>
    <w:rsid w:val="00320AAC"/>
    <w:rsid w:val="0032100D"/>
    <w:rsid w:val="00321355"/>
    <w:rsid w:val="0032199F"/>
    <w:rsid w:val="003225B0"/>
    <w:rsid w:val="003246E0"/>
    <w:rsid w:val="00325A26"/>
    <w:rsid w:val="00325BFC"/>
    <w:rsid w:val="0032763B"/>
    <w:rsid w:val="00331446"/>
    <w:rsid w:val="00332246"/>
    <w:rsid w:val="00332632"/>
    <w:rsid w:val="00334708"/>
    <w:rsid w:val="00335131"/>
    <w:rsid w:val="00336774"/>
    <w:rsid w:val="00336992"/>
    <w:rsid w:val="00337C9A"/>
    <w:rsid w:val="00340592"/>
    <w:rsid w:val="003411AC"/>
    <w:rsid w:val="00341971"/>
    <w:rsid w:val="0034262C"/>
    <w:rsid w:val="00343B3F"/>
    <w:rsid w:val="00344110"/>
    <w:rsid w:val="00344931"/>
    <w:rsid w:val="00345D31"/>
    <w:rsid w:val="00346169"/>
    <w:rsid w:val="00346BD1"/>
    <w:rsid w:val="00347FF0"/>
    <w:rsid w:val="003501D3"/>
    <w:rsid w:val="003504D9"/>
    <w:rsid w:val="00350A2A"/>
    <w:rsid w:val="00352519"/>
    <w:rsid w:val="0035267C"/>
    <w:rsid w:val="00352A2A"/>
    <w:rsid w:val="0035307C"/>
    <w:rsid w:val="0035366E"/>
    <w:rsid w:val="00355BD6"/>
    <w:rsid w:val="003566FE"/>
    <w:rsid w:val="003614CC"/>
    <w:rsid w:val="0036220E"/>
    <w:rsid w:val="00362B12"/>
    <w:rsid w:val="0036369B"/>
    <w:rsid w:val="003641B3"/>
    <w:rsid w:val="003651E8"/>
    <w:rsid w:val="003654B2"/>
    <w:rsid w:val="00365DC5"/>
    <w:rsid w:val="003660DF"/>
    <w:rsid w:val="00372653"/>
    <w:rsid w:val="00374876"/>
    <w:rsid w:val="00374C5E"/>
    <w:rsid w:val="003753F1"/>
    <w:rsid w:val="003764A9"/>
    <w:rsid w:val="00380CE3"/>
    <w:rsid w:val="003831CE"/>
    <w:rsid w:val="00383B61"/>
    <w:rsid w:val="0038606D"/>
    <w:rsid w:val="00386367"/>
    <w:rsid w:val="00387BEB"/>
    <w:rsid w:val="00390A69"/>
    <w:rsid w:val="00390C32"/>
    <w:rsid w:val="00393416"/>
    <w:rsid w:val="00393894"/>
    <w:rsid w:val="00393BE4"/>
    <w:rsid w:val="00397114"/>
    <w:rsid w:val="00397A5F"/>
    <w:rsid w:val="00397F30"/>
    <w:rsid w:val="003A0193"/>
    <w:rsid w:val="003A0FCC"/>
    <w:rsid w:val="003A1654"/>
    <w:rsid w:val="003A2476"/>
    <w:rsid w:val="003A2D4F"/>
    <w:rsid w:val="003A2FEB"/>
    <w:rsid w:val="003A2FEC"/>
    <w:rsid w:val="003A43E1"/>
    <w:rsid w:val="003A4F9A"/>
    <w:rsid w:val="003A752A"/>
    <w:rsid w:val="003B0274"/>
    <w:rsid w:val="003B03E9"/>
    <w:rsid w:val="003B06FC"/>
    <w:rsid w:val="003B12F9"/>
    <w:rsid w:val="003B177D"/>
    <w:rsid w:val="003B18DE"/>
    <w:rsid w:val="003B2001"/>
    <w:rsid w:val="003B2A2A"/>
    <w:rsid w:val="003B3151"/>
    <w:rsid w:val="003B4230"/>
    <w:rsid w:val="003B4E15"/>
    <w:rsid w:val="003B5406"/>
    <w:rsid w:val="003B55D4"/>
    <w:rsid w:val="003B76F6"/>
    <w:rsid w:val="003C151B"/>
    <w:rsid w:val="003C2173"/>
    <w:rsid w:val="003C33D4"/>
    <w:rsid w:val="003C3515"/>
    <w:rsid w:val="003C3E92"/>
    <w:rsid w:val="003C46D7"/>
    <w:rsid w:val="003C4AFE"/>
    <w:rsid w:val="003C4E5C"/>
    <w:rsid w:val="003C5000"/>
    <w:rsid w:val="003C5861"/>
    <w:rsid w:val="003C6CBF"/>
    <w:rsid w:val="003D016D"/>
    <w:rsid w:val="003D088B"/>
    <w:rsid w:val="003D1333"/>
    <w:rsid w:val="003D1556"/>
    <w:rsid w:val="003D1AAA"/>
    <w:rsid w:val="003D1F32"/>
    <w:rsid w:val="003D2398"/>
    <w:rsid w:val="003D2A3C"/>
    <w:rsid w:val="003D5D34"/>
    <w:rsid w:val="003D6080"/>
    <w:rsid w:val="003E1ED3"/>
    <w:rsid w:val="003E4261"/>
    <w:rsid w:val="003E61E4"/>
    <w:rsid w:val="003E6FF3"/>
    <w:rsid w:val="003E7ECC"/>
    <w:rsid w:val="003F40DA"/>
    <w:rsid w:val="003F4374"/>
    <w:rsid w:val="003F7A61"/>
    <w:rsid w:val="00400910"/>
    <w:rsid w:val="0040120F"/>
    <w:rsid w:val="0040140B"/>
    <w:rsid w:val="00401A73"/>
    <w:rsid w:val="00401D41"/>
    <w:rsid w:val="00402012"/>
    <w:rsid w:val="0040289D"/>
    <w:rsid w:val="0040312D"/>
    <w:rsid w:val="00403279"/>
    <w:rsid w:val="00403535"/>
    <w:rsid w:val="004058F9"/>
    <w:rsid w:val="004060D9"/>
    <w:rsid w:val="00406EA8"/>
    <w:rsid w:val="00407050"/>
    <w:rsid w:val="004075E3"/>
    <w:rsid w:val="00407F1A"/>
    <w:rsid w:val="00407F24"/>
    <w:rsid w:val="00412359"/>
    <w:rsid w:val="00412831"/>
    <w:rsid w:val="004134AC"/>
    <w:rsid w:val="00415C87"/>
    <w:rsid w:val="004170FD"/>
    <w:rsid w:val="004173DD"/>
    <w:rsid w:val="0041759D"/>
    <w:rsid w:val="004223A3"/>
    <w:rsid w:val="00422529"/>
    <w:rsid w:val="00424445"/>
    <w:rsid w:val="004260E9"/>
    <w:rsid w:val="00426771"/>
    <w:rsid w:val="00427075"/>
    <w:rsid w:val="00430220"/>
    <w:rsid w:val="004316A6"/>
    <w:rsid w:val="00431E15"/>
    <w:rsid w:val="00432C74"/>
    <w:rsid w:val="0043312D"/>
    <w:rsid w:val="00433B6A"/>
    <w:rsid w:val="00434592"/>
    <w:rsid w:val="0043532E"/>
    <w:rsid w:val="0043598B"/>
    <w:rsid w:val="00435A2B"/>
    <w:rsid w:val="00435DDF"/>
    <w:rsid w:val="0043753B"/>
    <w:rsid w:val="0044023B"/>
    <w:rsid w:val="004402E4"/>
    <w:rsid w:val="004404E1"/>
    <w:rsid w:val="00441126"/>
    <w:rsid w:val="004413BF"/>
    <w:rsid w:val="00441B26"/>
    <w:rsid w:val="00441E30"/>
    <w:rsid w:val="0044413F"/>
    <w:rsid w:val="004454F7"/>
    <w:rsid w:val="00445AF6"/>
    <w:rsid w:val="00446A93"/>
    <w:rsid w:val="00447DA0"/>
    <w:rsid w:val="004500CD"/>
    <w:rsid w:val="00450975"/>
    <w:rsid w:val="00450FAF"/>
    <w:rsid w:val="004515B6"/>
    <w:rsid w:val="00451A20"/>
    <w:rsid w:val="00451B51"/>
    <w:rsid w:val="00453D67"/>
    <w:rsid w:val="00454EC2"/>
    <w:rsid w:val="00454EF1"/>
    <w:rsid w:val="00454FBB"/>
    <w:rsid w:val="00456590"/>
    <w:rsid w:val="00456989"/>
    <w:rsid w:val="00456EE9"/>
    <w:rsid w:val="00457C23"/>
    <w:rsid w:val="0046033B"/>
    <w:rsid w:val="00460A9D"/>
    <w:rsid w:val="00461545"/>
    <w:rsid w:val="0046286E"/>
    <w:rsid w:val="004637BB"/>
    <w:rsid w:val="00464C4B"/>
    <w:rsid w:val="004650DE"/>
    <w:rsid w:val="004655F3"/>
    <w:rsid w:val="00466B24"/>
    <w:rsid w:val="0046771B"/>
    <w:rsid w:val="00470843"/>
    <w:rsid w:val="00471D2F"/>
    <w:rsid w:val="00475597"/>
    <w:rsid w:val="00475A1D"/>
    <w:rsid w:val="00477BE9"/>
    <w:rsid w:val="004807AC"/>
    <w:rsid w:val="00481663"/>
    <w:rsid w:val="00484442"/>
    <w:rsid w:val="00484504"/>
    <w:rsid w:val="00484B0A"/>
    <w:rsid w:val="004852E2"/>
    <w:rsid w:val="004856FF"/>
    <w:rsid w:val="004905CA"/>
    <w:rsid w:val="004906D2"/>
    <w:rsid w:val="00490E17"/>
    <w:rsid w:val="00490FA8"/>
    <w:rsid w:val="00491281"/>
    <w:rsid w:val="004916FF"/>
    <w:rsid w:val="00492A21"/>
    <w:rsid w:val="00497C18"/>
    <w:rsid w:val="004A1078"/>
    <w:rsid w:val="004A1F82"/>
    <w:rsid w:val="004B08E9"/>
    <w:rsid w:val="004B102C"/>
    <w:rsid w:val="004B2717"/>
    <w:rsid w:val="004B3AB8"/>
    <w:rsid w:val="004B5BA6"/>
    <w:rsid w:val="004B6D82"/>
    <w:rsid w:val="004B72BA"/>
    <w:rsid w:val="004B7698"/>
    <w:rsid w:val="004B7760"/>
    <w:rsid w:val="004B7994"/>
    <w:rsid w:val="004C0961"/>
    <w:rsid w:val="004C176D"/>
    <w:rsid w:val="004C3454"/>
    <w:rsid w:val="004C4A38"/>
    <w:rsid w:val="004C5107"/>
    <w:rsid w:val="004C56C4"/>
    <w:rsid w:val="004C56DC"/>
    <w:rsid w:val="004C6FB5"/>
    <w:rsid w:val="004D004F"/>
    <w:rsid w:val="004D28AF"/>
    <w:rsid w:val="004D45FC"/>
    <w:rsid w:val="004D4D24"/>
    <w:rsid w:val="004D7830"/>
    <w:rsid w:val="004D7BD4"/>
    <w:rsid w:val="004E0E66"/>
    <w:rsid w:val="004E280E"/>
    <w:rsid w:val="004E2D66"/>
    <w:rsid w:val="004E2ECE"/>
    <w:rsid w:val="004E3D7A"/>
    <w:rsid w:val="004E3E81"/>
    <w:rsid w:val="004E621A"/>
    <w:rsid w:val="004E6A8F"/>
    <w:rsid w:val="004E6FE3"/>
    <w:rsid w:val="004F040D"/>
    <w:rsid w:val="004F089C"/>
    <w:rsid w:val="004F116D"/>
    <w:rsid w:val="004F16F4"/>
    <w:rsid w:val="004F1E0C"/>
    <w:rsid w:val="004F2139"/>
    <w:rsid w:val="004F286B"/>
    <w:rsid w:val="004F2D05"/>
    <w:rsid w:val="004F463C"/>
    <w:rsid w:val="004F68F2"/>
    <w:rsid w:val="005006B7"/>
    <w:rsid w:val="00500C38"/>
    <w:rsid w:val="0050119C"/>
    <w:rsid w:val="00501D64"/>
    <w:rsid w:val="00502957"/>
    <w:rsid w:val="00502ACC"/>
    <w:rsid w:val="005031A2"/>
    <w:rsid w:val="005034E7"/>
    <w:rsid w:val="0050350F"/>
    <w:rsid w:val="00504173"/>
    <w:rsid w:val="00504517"/>
    <w:rsid w:val="0050554B"/>
    <w:rsid w:val="00505C80"/>
    <w:rsid w:val="00505DEE"/>
    <w:rsid w:val="00505E0B"/>
    <w:rsid w:val="005061BB"/>
    <w:rsid w:val="00512A0E"/>
    <w:rsid w:val="00513535"/>
    <w:rsid w:val="00514F2A"/>
    <w:rsid w:val="00516E6C"/>
    <w:rsid w:val="00517D8F"/>
    <w:rsid w:val="005209E2"/>
    <w:rsid w:val="00521538"/>
    <w:rsid w:val="00521630"/>
    <w:rsid w:val="00521E49"/>
    <w:rsid w:val="00523B0A"/>
    <w:rsid w:val="00524056"/>
    <w:rsid w:val="00526C61"/>
    <w:rsid w:val="00531C06"/>
    <w:rsid w:val="00531D69"/>
    <w:rsid w:val="005322F8"/>
    <w:rsid w:val="005334F1"/>
    <w:rsid w:val="0053432B"/>
    <w:rsid w:val="00534957"/>
    <w:rsid w:val="00534F26"/>
    <w:rsid w:val="00535086"/>
    <w:rsid w:val="00537BE7"/>
    <w:rsid w:val="00540961"/>
    <w:rsid w:val="0054137D"/>
    <w:rsid w:val="0054219D"/>
    <w:rsid w:val="00542476"/>
    <w:rsid w:val="00542D91"/>
    <w:rsid w:val="0054392D"/>
    <w:rsid w:val="00544499"/>
    <w:rsid w:val="0054470E"/>
    <w:rsid w:val="00544887"/>
    <w:rsid w:val="00544F5A"/>
    <w:rsid w:val="00545080"/>
    <w:rsid w:val="00546182"/>
    <w:rsid w:val="005506F5"/>
    <w:rsid w:val="00551FE7"/>
    <w:rsid w:val="00552531"/>
    <w:rsid w:val="005534D7"/>
    <w:rsid w:val="00553D69"/>
    <w:rsid w:val="00555609"/>
    <w:rsid w:val="0055585F"/>
    <w:rsid w:val="0055796D"/>
    <w:rsid w:val="00557B57"/>
    <w:rsid w:val="00557E3E"/>
    <w:rsid w:val="00561A8A"/>
    <w:rsid w:val="00561B25"/>
    <w:rsid w:val="0056304C"/>
    <w:rsid w:val="005659C0"/>
    <w:rsid w:val="00566BCA"/>
    <w:rsid w:val="00567162"/>
    <w:rsid w:val="00567B56"/>
    <w:rsid w:val="005722E9"/>
    <w:rsid w:val="00572C4B"/>
    <w:rsid w:val="00574609"/>
    <w:rsid w:val="005753E3"/>
    <w:rsid w:val="00575DC1"/>
    <w:rsid w:val="00576863"/>
    <w:rsid w:val="00577BD4"/>
    <w:rsid w:val="00580BBC"/>
    <w:rsid w:val="00580FE7"/>
    <w:rsid w:val="00581C3E"/>
    <w:rsid w:val="005823F2"/>
    <w:rsid w:val="00582B86"/>
    <w:rsid w:val="0058347F"/>
    <w:rsid w:val="00584AA7"/>
    <w:rsid w:val="00584C07"/>
    <w:rsid w:val="00586495"/>
    <w:rsid w:val="00586BCE"/>
    <w:rsid w:val="00590BF2"/>
    <w:rsid w:val="00590CC7"/>
    <w:rsid w:val="0059308B"/>
    <w:rsid w:val="005943B6"/>
    <w:rsid w:val="00594630"/>
    <w:rsid w:val="00595870"/>
    <w:rsid w:val="00595E36"/>
    <w:rsid w:val="00597989"/>
    <w:rsid w:val="005A0A02"/>
    <w:rsid w:val="005A2301"/>
    <w:rsid w:val="005A2DCF"/>
    <w:rsid w:val="005A5189"/>
    <w:rsid w:val="005A6560"/>
    <w:rsid w:val="005A673A"/>
    <w:rsid w:val="005B0B76"/>
    <w:rsid w:val="005B13E9"/>
    <w:rsid w:val="005B1FF4"/>
    <w:rsid w:val="005B2A18"/>
    <w:rsid w:val="005B31FF"/>
    <w:rsid w:val="005B5BE0"/>
    <w:rsid w:val="005B64AB"/>
    <w:rsid w:val="005B73B0"/>
    <w:rsid w:val="005B7BB1"/>
    <w:rsid w:val="005C154A"/>
    <w:rsid w:val="005C4A50"/>
    <w:rsid w:val="005C510D"/>
    <w:rsid w:val="005C7116"/>
    <w:rsid w:val="005D02EA"/>
    <w:rsid w:val="005D1229"/>
    <w:rsid w:val="005D1683"/>
    <w:rsid w:val="005D1956"/>
    <w:rsid w:val="005D4033"/>
    <w:rsid w:val="005D478F"/>
    <w:rsid w:val="005D4A7F"/>
    <w:rsid w:val="005D4B01"/>
    <w:rsid w:val="005D5AB9"/>
    <w:rsid w:val="005D7251"/>
    <w:rsid w:val="005D7446"/>
    <w:rsid w:val="005D78E9"/>
    <w:rsid w:val="005E101D"/>
    <w:rsid w:val="005E1FCE"/>
    <w:rsid w:val="005E3341"/>
    <w:rsid w:val="005E3861"/>
    <w:rsid w:val="005E5356"/>
    <w:rsid w:val="005E66FE"/>
    <w:rsid w:val="005F191A"/>
    <w:rsid w:val="005F20F0"/>
    <w:rsid w:val="005F4A95"/>
    <w:rsid w:val="005F503E"/>
    <w:rsid w:val="005F51C8"/>
    <w:rsid w:val="005F56BE"/>
    <w:rsid w:val="005F5E20"/>
    <w:rsid w:val="00600290"/>
    <w:rsid w:val="00601619"/>
    <w:rsid w:val="00601AD7"/>
    <w:rsid w:val="006026C1"/>
    <w:rsid w:val="00602E56"/>
    <w:rsid w:val="00603B7A"/>
    <w:rsid w:val="00603D57"/>
    <w:rsid w:val="00604195"/>
    <w:rsid w:val="00605ED8"/>
    <w:rsid w:val="00606E18"/>
    <w:rsid w:val="00606F5C"/>
    <w:rsid w:val="00606F61"/>
    <w:rsid w:val="0060765F"/>
    <w:rsid w:val="0060778C"/>
    <w:rsid w:val="006104B9"/>
    <w:rsid w:val="00610DF4"/>
    <w:rsid w:val="0061130A"/>
    <w:rsid w:val="006127E1"/>
    <w:rsid w:val="00612C4C"/>
    <w:rsid w:val="00613289"/>
    <w:rsid w:val="00614506"/>
    <w:rsid w:val="006156DC"/>
    <w:rsid w:val="006163DE"/>
    <w:rsid w:val="00617886"/>
    <w:rsid w:val="0062087D"/>
    <w:rsid w:val="006223FC"/>
    <w:rsid w:val="006224A7"/>
    <w:rsid w:val="00623937"/>
    <w:rsid w:val="00626C4B"/>
    <w:rsid w:val="00627469"/>
    <w:rsid w:val="0062746F"/>
    <w:rsid w:val="006279EA"/>
    <w:rsid w:val="00630FE0"/>
    <w:rsid w:val="0063145F"/>
    <w:rsid w:val="00631878"/>
    <w:rsid w:val="0063203A"/>
    <w:rsid w:val="00632118"/>
    <w:rsid w:val="00632440"/>
    <w:rsid w:val="006337DE"/>
    <w:rsid w:val="00633C2E"/>
    <w:rsid w:val="00634EF3"/>
    <w:rsid w:val="00640067"/>
    <w:rsid w:val="006405E2"/>
    <w:rsid w:val="006424E1"/>
    <w:rsid w:val="00642736"/>
    <w:rsid w:val="00643ED7"/>
    <w:rsid w:val="00644140"/>
    <w:rsid w:val="0064444E"/>
    <w:rsid w:val="00645628"/>
    <w:rsid w:val="00645743"/>
    <w:rsid w:val="006457B8"/>
    <w:rsid w:val="00645936"/>
    <w:rsid w:val="0064634C"/>
    <w:rsid w:val="006464E1"/>
    <w:rsid w:val="00646AB4"/>
    <w:rsid w:val="00646F82"/>
    <w:rsid w:val="00647163"/>
    <w:rsid w:val="00654B2B"/>
    <w:rsid w:val="00654CE3"/>
    <w:rsid w:val="00655470"/>
    <w:rsid w:val="00655D94"/>
    <w:rsid w:val="00656B9C"/>
    <w:rsid w:val="00656FAF"/>
    <w:rsid w:val="00657CBC"/>
    <w:rsid w:val="006600CB"/>
    <w:rsid w:val="00660465"/>
    <w:rsid w:val="006606E0"/>
    <w:rsid w:val="00661889"/>
    <w:rsid w:val="0066240D"/>
    <w:rsid w:val="00663414"/>
    <w:rsid w:val="0066399E"/>
    <w:rsid w:val="00666B83"/>
    <w:rsid w:val="006673EA"/>
    <w:rsid w:val="00667984"/>
    <w:rsid w:val="00667A28"/>
    <w:rsid w:val="00672D63"/>
    <w:rsid w:val="006731F3"/>
    <w:rsid w:val="0067392C"/>
    <w:rsid w:val="0067417E"/>
    <w:rsid w:val="00674926"/>
    <w:rsid w:val="0067555F"/>
    <w:rsid w:val="00675FA3"/>
    <w:rsid w:val="00680857"/>
    <w:rsid w:val="00682F9D"/>
    <w:rsid w:val="00683690"/>
    <w:rsid w:val="0068445C"/>
    <w:rsid w:val="0068460E"/>
    <w:rsid w:val="00684C7D"/>
    <w:rsid w:val="006858B3"/>
    <w:rsid w:val="00685DF1"/>
    <w:rsid w:val="00686382"/>
    <w:rsid w:val="006873CC"/>
    <w:rsid w:val="006875F9"/>
    <w:rsid w:val="00687699"/>
    <w:rsid w:val="00687D47"/>
    <w:rsid w:val="006900C0"/>
    <w:rsid w:val="00691FF9"/>
    <w:rsid w:val="006920C0"/>
    <w:rsid w:val="0069295A"/>
    <w:rsid w:val="0069546E"/>
    <w:rsid w:val="006957FC"/>
    <w:rsid w:val="00695C26"/>
    <w:rsid w:val="00696783"/>
    <w:rsid w:val="00697A58"/>
    <w:rsid w:val="006A04F5"/>
    <w:rsid w:val="006A0D9A"/>
    <w:rsid w:val="006A3117"/>
    <w:rsid w:val="006A4699"/>
    <w:rsid w:val="006A4D05"/>
    <w:rsid w:val="006A53DC"/>
    <w:rsid w:val="006A59DF"/>
    <w:rsid w:val="006A6797"/>
    <w:rsid w:val="006A723C"/>
    <w:rsid w:val="006B0DAF"/>
    <w:rsid w:val="006B1EF0"/>
    <w:rsid w:val="006B2002"/>
    <w:rsid w:val="006B3FC6"/>
    <w:rsid w:val="006B5026"/>
    <w:rsid w:val="006B582D"/>
    <w:rsid w:val="006B5B80"/>
    <w:rsid w:val="006B5C40"/>
    <w:rsid w:val="006B6DFF"/>
    <w:rsid w:val="006B706D"/>
    <w:rsid w:val="006C0776"/>
    <w:rsid w:val="006C0EFD"/>
    <w:rsid w:val="006C1180"/>
    <w:rsid w:val="006C284E"/>
    <w:rsid w:val="006C2B45"/>
    <w:rsid w:val="006C4563"/>
    <w:rsid w:val="006C48A6"/>
    <w:rsid w:val="006C5067"/>
    <w:rsid w:val="006C5E84"/>
    <w:rsid w:val="006C6E22"/>
    <w:rsid w:val="006C778E"/>
    <w:rsid w:val="006C7E9F"/>
    <w:rsid w:val="006D1360"/>
    <w:rsid w:val="006D14F8"/>
    <w:rsid w:val="006D1829"/>
    <w:rsid w:val="006D2B4C"/>
    <w:rsid w:val="006D78DE"/>
    <w:rsid w:val="006E182A"/>
    <w:rsid w:val="006E1C7B"/>
    <w:rsid w:val="006E22CE"/>
    <w:rsid w:val="006E3065"/>
    <w:rsid w:val="006E32E2"/>
    <w:rsid w:val="006E3BDB"/>
    <w:rsid w:val="006E4B4F"/>
    <w:rsid w:val="006E5854"/>
    <w:rsid w:val="006E6A5E"/>
    <w:rsid w:val="006E7B49"/>
    <w:rsid w:val="006E7E5C"/>
    <w:rsid w:val="006F1A37"/>
    <w:rsid w:val="006F234D"/>
    <w:rsid w:val="006F330B"/>
    <w:rsid w:val="006F71FB"/>
    <w:rsid w:val="006F779E"/>
    <w:rsid w:val="006F786B"/>
    <w:rsid w:val="006F7B93"/>
    <w:rsid w:val="00700213"/>
    <w:rsid w:val="00700A5C"/>
    <w:rsid w:val="00700ED3"/>
    <w:rsid w:val="00701269"/>
    <w:rsid w:val="00701FE9"/>
    <w:rsid w:val="00702A31"/>
    <w:rsid w:val="00705997"/>
    <w:rsid w:val="00707477"/>
    <w:rsid w:val="007074C5"/>
    <w:rsid w:val="007078DF"/>
    <w:rsid w:val="00707908"/>
    <w:rsid w:val="00707B88"/>
    <w:rsid w:val="00707CB7"/>
    <w:rsid w:val="007101F1"/>
    <w:rsid w:val="00710370"/>
    <w:rsid w:val="00711731"/>
    <w:rsid w:val="00711955"/>
    <w:rsid w:val="0071197A"/>
    <w:rsid w:val="00711E55"/>
    <w:rsid w:val="007126C9"/>
    <w:rsid w:val="007138F1"/>
    <w:rsid w:val="00713D93"/>
    <w:rsid w:val="00714DA5"/>
    <w:rsid w:val="00715449"/>
    <w:rsid w:val="0071596F"/>
    <w:rsid w:val="00716A5E"/>
    <w:rsid w:val="00717075"/>
    <w:rsid w:val="007175C6"/>
    <w:rsid w:val="00717B8B"/>
    <w:rsid w:val="00717BD3"/>
    <w:rsid w:val="00721AEA"/>
    <w:rsid w:val="00721FD5"/>
    <w:rsid w:val="00723034"/>
    <w:rsid w:val="00723928"/>
    <w:rsid w:val="00723BAC"/>
    <w:rsid w:val="00723BD3"/>
    <w:rsid w:val="00724098"/>
    <w:rsid w:val="00724AC6"/>
    <w:rsid w:val="007257F9"/>
    <w:rsid w:val="00725F18"/>
    <w:rsid w:val="007260C3"/>
    <w:rsid w:val="007265D3"/>
    <w:rsid w:val="0072688B"/>
    <w:rsid w:val="00727F8C"/>
    <w:rsid w:val="00727FB0"/>
    <w:rsid w:val="0073038C"/>
    <w:rsid w:val="00730F6F"/>
    <w:rsid w:val="00731C0F"/>
    <w:rsid w:val="00732776"/>
    <w:rsid w:val="00732EE0"/>
    <w:rsid w:val="00733A94"/>
    <w:rsid w:val="0073462A"/>
    <w:rsid w:val="00734B99"/>
    <w:rsid w:val="00734E14"/>
    <w:rsid w:val="00734EDB"/>
    <w:rsid w:val="0073524D"/>
    <w:rsid w:val="007357BF"/>
    <w:rsid w:val="00736508"/>
    <w:rsid w:val="00737621"/>
    <w:rsid w:val="00740236"/>
    <w:rsid w:val="007409A5"/>
    <w:rsid w:val="00740F66"/>
    <w:rsid w:val="00743409"/>
    <w:rsid w:val="007439F3"/>
    <w:rsid w:val="00743B35"/>
    <w:rsid w:val="00743DAE"/>
    <w:rsid w:val="00744CE3"/>
    <w:rsid w:val="00747B64"/>
    <w:rsid w:val="00750619"/>
    <w:rsid w:val="00750A7B"/>
    <w:rsid w:val="0075140A"/>
    <w:rsid w:val="00751E95"/>
    <w:rsid w:val="00752417"/>
    <w:rsid w:val="007527E0"/>
    <w:rsid w:val="00752905"/>
    <w:rsid w:val="00753207"/>
    <w:rsid w:val="00755D00"/>
    <w:rsid w:val="00756965"/>
    <w:rsid w:val="0075760B"/>
    <w:rsid w:val="0076074A"/>
    <w:rsid w:val="00761946"/>
    <w:rsid w:val="007620EB"/>
    <w:rsid w:val="007633EF"/>
    <w:rsid w:val="00764104"/>
    <w:rsid w:val="00767C55"/>
    <w:rsid w:val="007700FB"/>
    <w:rsid w:val="007710D6"/>
    <w:rsid w:val="00771C28"/>
    <w:rsid w:val="00772C3F"/>
    <w:rsid w:val="00773ECB"/>
    <w:rsid w:val="00773F91"/>
    <w:rsid w:val="0077403D"/>
    <w:rsid w:val="007740AA"/>
    <w:rsid w:val="007742A9"/>
    <w:rsid w:val="0077497B"/>
    <w:rsid w:val="00774F54"/>
    <w:rsid w:val="00775A4C"/>
    <w:rsid w:val="00775B65"/>
    <w:rsid w:val="007772CE"/>
    <w:rsid w:val="007773AB"/>
    <w:rsid w:val="007779D3"/>
    <w:rsid w:val="007807C3"/>
    <w:rsid w:val="00780AC2"/>
    <w:rsid w:val="00781569"/>
    <w:rsid w:val="00781B3A"/>
    <w:rsid w:val="00782744"/>
    <w:rsid w:val="00783A51"/>
    <w:rsid w:val="007846C6"/>
    <w:rsid w:val="00785805"/>
    <w:rsid w:val="00785CFF"/>
    <w:rsid w:val="00786063"/>
    <w:rsid w:val="00786D41"/>
    <w:rsid w:val="00787A79"/>
    <w:rsid w:val="00787EE1"/>
    <w:rsid w:val="0079032B"/>
    <w:rsid w:val="007912BE"/>
    <w:rsid w:val="00791A97"/>
    <w:rsid w:val="00794181"/>
    <w:rsid w:val="007946F5"/>
    <w:rsid w:val="00794D12"/>
    <w:rsid w:val="00794FED"/>
    <w:rsid w:val="00795302"/>
    <w:rsid w:val="007A0FCA"/>
    <w:rsid w:val="007A10FA"/>
    <w:rsid w:val="007A155C"/>
    <w:rsid w:val="007A169D"/>
    <w:rsid w:val="007A2122"/>
    <w:rsid w:val="007A3289"/>
    <w:rsid w:val="007A7875"/>
    <w:rsid w:val="007B01EF"/>
    <w:rsid w:val="007B024E"/>
    <w:rsid w:val="007B0601"/>
    <w:rsid w:val="007B08E3"/>
    <w:rsid w:val="007B1189"/>
    <w:rsid w:val="007B1242"/>
    <w:rsid w:val="007B187A"/>
    <w:rsid w:val="007B1E1B"/>
    <w:rsid w:val="007B210D"/>
    <w:rsid w:val="007B2464"/>
    <w:rsid w:val="007B2A82"/>
    <w:rsid w:val="007B341D"/>
    <w:rsid w:val="007B3906"/>
    <w:rsid w:val="007B4321"/>
    <w:rsid w:val="007B5204"/>
    <w:rsid w:val="007B532D"/>
    <w:rsid w:val="007B5DF7"/>
    <w:rsid w:val="007B62AE"/>
    <w:rsid w:val="007B6C75"/>
    <w:rsid w:val="007B6E2D"/>
    <w:rsid w:val="007C12BD"/>
    <w:rsid w:val="007C1376"/>
    <w:rsid w:val="007C1A9D"/>
    <w:rsid w:val="007C3585"/>
    <w:rsid w:val="007C5169"/>
    <w:rsid w:val="007C567F"/>
    <w:rsid w:val="007C7935"/>
    <w:rsid w:val="007C7F28"/>
    <w:rsid w:val="007D0E5D"/>
    <w:rsid w:val="007D1BE8"/>
    <w:rsid w:val="007D26E5"/>
    <w:rsid w:val="007D2ADA"/>
    <w:rsid w:val="007D333D"/>
    <w:rsid w:val="007E03D3"/>
    <w:rsid w:val="007E0B34"/>
    <w:rsid w:val="007E19C2"/>
    <w:rsid w:val="007E2114"/>
    <w:rsid w:val="007E29D7"/>
    <w:rsid w:val="007E2EB9"/>
    <w:rsid w:val="007E36EC"/>
    <w:rsid w:val="007E4F31"/>
    <w:rsid w:val="007E5611"/>
    <w:rsid w:val="007E68DD"/>
    <w:rsid w:val="007E741B"/>
    <w:rsid w:val="007E773C"/>
    <w:rsid w:val="007F0D4C"/>
    <w:rsid w:val="007F1CB1"/>
    <w:rsid w:val="007F2249"/>
    <w:rsid w:val="007F2C4E"/>
    <w:rsid w:val="007F307B"/>
    <w:rsid w:val="007F3D95"/>
    <w:rsid w:val="007F4204"/>
    <w:rsid w:val="007F5E85"/>
    <w:rsid w:val="008008B1"/>
    <w:rsid w:val="00800C8B"/>
    <w:rsid w:val="00801041"/>
    <w:rsid w:val="008014C8"/>
    <w:rsid w:val="00801B2A"/>
    <w:rsid w:val="008041BD"/>
    <w:rsid w:val="00804B06"/>
    <w:rsid w:val="00804E4E"/>
    <w:rsid w:val="00805277"/>
    <w:rsid w:val="00805583"/>
    <w:rsid w:val="00806225"/>
    <w:rsid w:val="008072F7"/>
    <w:rsid w:val="008073A4"/>
    <w:rsid w:val="00807F5A"/>
    <w:rsid w:val="00811057"/>
    <w:rsid w:val="00811B9F"/>
    <w:rsid w:val="00811E36"/>
    <w:rsid w:val="00812025"/>
    <w:rsid w:val="00812D5A"/>
    <w:rsid w:val="00813FBC"/>
    <w:rsid w:val="00814FB7"/>
    <w:rsid w:val="00815892"/>
    <w:rsid w:val="00815E77"/>
    <w:rsid w:val="0081681F"/>
    <w:rsid w:val="00816B3E"/>
    <w:rsid w:val="008171F2"/>
    <w:rsid w:val="008175D5"/>
    <w:rsid w:val="00817A43"/>
    <w:rsid w:val="0082156E"/>
    <w:rsid w:val="00822760"/>
    <w:rsid w:val="00822993"/>
    <w:rsid w:val="0082367C"/>
    <w:rsid w:val="00823B42"/>
    <w:rsid w:val="008240AB"/>
    <w:rsid w:val="00826664"/>
    <w:rsid w:val="00827CF8"/>
    <w:rsid w:val="008304C9"/>
    <w:rsid w:val="008321D7"/>
    <w:rsid w:val="00832D12"/>
    <w:rsid w:val="00833629"/>
    <w:rsid w:val="008336D1"/>
    <w:rsid w:val="00833C8F"/>
    <w:rsid w:val="00835679"/>
    <w:rsid w:val="00836972"/>
    <w:rsid w:val="00837AE2"/>
    <w:rsid w:val="00840C1C"/>
    <w:rsid w:val="00841107"/>
    <w:rsid w:val="00841A8F"/>
    <w:rsid w:val="008434F1"/>
    <w:rsid w:val="00843BD9"/>
    <w:rsid w:val="00844736"/>
    <w:rsid w:val="0084482C"/>
    <w:rsid w:val="0084523C"/>
    <w:rsid w:val="00846470"/>
    <w:rsid w:val="00846B18"/>
    <w:rsid w:val="0084717F"/>
    <w:rsid w:val="00847C65"/>
    <w:rsid w:val="00851115"/>
    <w:rsid w:val="008511DA"/>
    <w:rsid w:val="00851B5A"/>
    <w:rsid w:val="00851F1D"/>
    <w:rsid w:val="00852BC7"/>
    <w:rsid w:val="00853899"/>
    <w:rsid w:val="008538B7"/>
    <w:rsid w:val="00853C5A"/>
    <w:rsid w:val="00854095"/>
    <w:rsid w:val="008547AA"/>
    <w:rsid w:val="00854DC4"/>
    <w:rsid w:val="00855AAC"/>
    <w:rsid w:val="00857289"/>
    <w:rsid w:val="00857F1C"/>
    <w:rsid w:val="00860C2E"/>
    <w:rsid w:val="008610C6"/>
    <w:rsid w:val="00861250"/>
    <w:rsid w:val="00861726"/>
    <w:rsid w:val="00861A3A"/>
    <w:rsid w:val="008623C4"/>
    <w:rsid w:val="00864B4C"/>
    <w:rsid w:val="00865167"/>
    <w:rsid w:val="0086578F"/>
    <w:rsid w:val="00865F57"/>
    <w:rsid w:val="00866728"/>
    <w:rsid w:val="00867080"/>
    <w:rsid w:val="0086779D"/>
    <w:rsid w:val="00867B7C"/>
    <w:rsid w:val="008702F0"/>
    <w:rsid w:val="00870D26"/>
    <w:rsid w:val="00870E1E"/>
    <w:rsid w:val="00870FE6"/>
    <w:rsid w:val="00871AEF"/>
    <w:rsid w:val="00872E6E"/>
    <w:rsid w:val="00872F38"/>
    <w:rsid w:val="00873DC0"/>
    <w:rsid w:val="008742FA"/>
    <w:rsid w:val="00874973"/>
    <w:rsid w:val="00874C48"/>
    <w:rsid w:val="00874CB2"/>
    <w:rsid w:val="00876CAF"/>
    <w:rsid w:val="008770B2"/>
    <w:rsid w:val="00880FF9"/>
    <w:rsid w:val="00881B97"/>
    <w:rsid w:val="008822FC"/>
    <w:rsid w:val="008830CF"/>
    <w:rsid w:val="00884265"/>
    <w:rsid w:val="00884310"/>
    <w:rsid w:val="00886115"/>
    <w:rsid w:val="00886242"/>
    <w:rsid w:val="0088667E"/>
    <w:rsid w:val="008867AF"/>
    <w:rsid w:val="00886D24"/>
    <w:rsid w:val="00887A60"/>
    <w:rsid w:val="00890106"/>
    <w:rsid w:val="0089095B"/>
    <w:rsid w:val="00891A7A"/>
    <w:rsid w:val="0089211D"/>
    <w:rsid w:val="00892807"/>
    <w:rsid w:val="00893271"/>
    <w:rsid w:val="00893643"/>
    <w:rsid w:val="008937A0"/>
    <w:rsid w:val="008938AA"/>
    <w:rsid w:val="0089393B"/>
    <w:rsid w:val="00894A93"/>
    <w:rsid w:val="00894CC5"/>
    <w:rsid w:val="00894DDC"/>
    <w:rsid w:val="008960ED"/>
    <w:rsid w:val="008975A9"/>
    <w:rsid w:val="008979D8"/>
    <w:rsid w:val="008A0E11"/>
    <w:rsid w:val="008A1D0E"/>
    <w:rsid w:val="008A2157"/>
    <w:rsid w:val="008A21CC"/>
    <w:rsid w:val="008A25F5"/>
    <w:rsid w:val="008A3246"/>
    <w:rsid w:val="008A42A4"/>
    <w:rsid w:val="008A4632"/>
    <w:rsid w:val="008A4B55"/>
    <w:rsid w:val="008A5158"/>
    <w:rsid w:val="008A60CD"/>
    <w:rsid w:val="008A6829"/>
    <w:rsid w:val="008A7087"/>
    <w:rsid w:val="008A7C80"/>
    <w:rsid w:val="008B0213"/>
    <w:rsid w:val="008B042D"/>
    <w:rsid w:val="008B1DFE"/>
    <w:rsid w:val="008B2290"/>
    <w:rsid w:val="008B2B22"/>
    <w:rsid w:val="008B3838"/>
    <w:rsid w:val="008B3977"/>
    <w:rsid w:val="008B46EE"/>
    <w:rsid w:val="008B4CCB"/>
    <w:rsid w:val="008B4E83"/>
    <w:rsid w:val="008B558E"/>
    <w:rsid w:val="008B791D"/>
    <w:rsid w:val="008C0371"/>
    <w:rsid w:val="008C0991"/>
    <w:rsid w:val="008C1DCE"/>
    <w:rsid w:val="008C44B9"/>
    <w:rsid w:val="008C4A51"/>
    <w:rsid w:val="008C4B8E"/>
    <w:rsid w:val="008C5278"/>
    <w:rsid w:val="008C59B3"/>
    <w:rsid w:val="008C5B75"/>
    <w:rsid w:val="008C716C"/>
    <w:rsid w:val="008C7DCF"/>
    <w:rsid w:val="008C7ED4"/>
    <w:rsid w:val="008D1852"/>
    <w:rsid w:val="008D2122"/>
    <w:rsid w:val="008D25CC"/>
    <w:rsid w:val="008D2B77"/>
    <w:rsid w:val="008D33F3"/>
    <w:rsid w:val="008D409E"/>
    <w:rsid w:val="008D4767"/>
    <w:rsid w:val="008D6BD5"/>
    <w:rsid w:val="008D7838"/>
    <w:rsid w:val="008E1965"/>
    <w:rsid w:val="008E3105"/>
    <w:rsid w:val="008E34AF"/>
    <w:rsid w:val="008E3A33"/>
    <w:rsid w:val="008E3D29"/>
    <w:rsid w:val="008E4C18"/>
    <w:rsid w:val="008E53CA"/>
    <w:rsid w:val="008E56E4"/>
    <w:rsid w:val="008E5CA2"/>
    <w:rsid w:val="008E7A23"/>
    <w:rsid w:val="008F1875"/>
    <w:rsid w:val="008F2EA9"/>
    <w:rsid w:val="008F39DA"/>
    <w:rsid w:val="008F3C10"/>
    <w:rsid w:val="008F3C21"/>
    <w:rsid w:val="008F47CB"/>
    <w:rsid w:val="008F4CCB"/>
    <w:rsid w:val="008F50D1"/>
    <w:rsid w:val="008F548E"/>
    <w:rsid w:val="008F5F2E"/>
    <w:rsid w:val="008F6228"/>
    <w:rsid w:val="008F7719"/>
    <w:rsid w:val="0090271A"/>
    <w:rsid w:val="00903707"/>
    <w:rsid w:val="009043A0"/>
    <w:rsid w:val="009043B0"/>
    <w:rsid w:val="0090567C"/>
    <w:rsid w:val="00906359"/>
    <w:rsid w:val="00906514"/>
    <w:rsid w:val="009067B2"/>
    <w:rsid w:val="00910588"/>
    <w:rsid w:val="009137AA"/>
    <w:rsid w:val="00914D15"/>
    <w:rsid w:val="0091520E"/>
    <w:rsid w:val="00915370"/>
    <w:rsid w:val="009157C3"/>
    <w:rsid w:val="0091594E"/>
    <w:rsid w:val="00920218"/>
    <w:rsid w:val="00920E88"/>
    <w:rsid w:val="00921227"/>
    <w:rsid w:val="00921437"/>
    <w:rsid w:val="00921E4D"/>
    <w:rsid w:val="00922074"/>
    <w:rsid w:val="00923346"/>
    <w:rsid w:val="009244EE"/>
    <w:rsid w:val="00925C10"/>
    <w:rsid w:val="00925FD9"/>
    <w:rsid w:val="00926709"/>
    <w:rsid w:val="00926D7D"/>
    <w:rsid w:val="00927E4F"/>
    <w:rsid w:val="0093246A"/>
    <w:rsid w:val="00932548"/>
    <w:rsid w:val="00933235"/>
    <w:rsid w:val="0093364D"/>
    <w:rsid w:val="00933969"/>
    <w:rsid w:val="00933F6F"/>
    <w:rsid w:val="009340FD"/>
    <w:rsid w:val="00934DE4"/>
    <w:rsid w:val="00934E6D"/>
    <w:rsid w:val="009354BB"/>
    <w:rsid w:val="0093641E"/>
    <w:rsid w:val="0093682D"/>
    <w:rsid w:val="00940BEC"/>
    <w:rsid w:val="00940DDC"/>
    <w:rsid w:val="00941A51"/>
    <w:rsid w:val="009430A9"/>
    <w:rsid w:val="00946831"/>
    <w:rsid w:val="00950718"/>
    <w:rsid w:val="00950C2D"/>
    <w:rsid w:val="0095155E"/>
    <w:rsid w:val="0095162E"/>
    <w:rsid w:val="00952A3B"/>
    <w:rsid w:val="009539DA"/>
    <w:rsid w:val="009545E9"/>
    <w:rsid w:val="009548BF"/>
    <w:rsid w:val="00954AEB"/>
    <w:rsid w:val="0095577B"/>
    <w:rsid w:val="00956F38"/>
    <w:rsid w:val="00956F8C"/>
    <w:rsid w:val="0096062D"/>
    <w:rsid w:val="00960EE8"/>
    <w:rsid w:val="00961217"/>
    <w:rsid w:val="00961426"/>
    <w:rsid w:val="00961BB0"/>
    <w:rsid w:val="00962444"/>
    <w:rsid w:val="00962537"/>
    <w:rsid w:val="00962601"/>
    <w:rsid w:val="00962DEE"/>
    <w:rsid w:val="009639BA"/>
    <w:rsid w:val="00964916"/>
    <w:rsid w:val="00965FAC"/>
    <w:rsid w:val="00967BD3"/>
    <w:rsid w:val="00970742"/>
    <w:rsid w:val="009714B7"/>
    <w:rsid w:val="0097174C"/>
    <w:rsid w:val="00971803"/>
    <w:rsid w:val="0097437D"/>
    <w:rsid w:val="00974F38"/>
    <w:rsid w:val="00975D80"/>
    <w:rsid w:val="00981088"/>
    <w:rsid w:val="00981F54"/>
    <w:rsid w:val="00983899"/>
    <w:rsid w:val="00983DB0"/>
    <w:rsid w:val="00985DAB"/>
    <w:rsid w:val="0098620F"/>
    <w:rsid w:val="00986467"/>
    <w:rsid w:val="00986C3D"/>
    <w:rsid w:val="00987E93"/>
    <w:rsid w:val="009913FD"/>
    <w:rsid w:val="00994209"/>
    <w:rsid w:val="009943C3"/>
    <w:rsid w:val="009946BE"/>
    <w:rsid w:val="00996AFA"/>
    <w:rsid w:val="00996C98"/>
    <w:rsid w:val="0099732C"/>
    <w:rsid w:val="009979F7"/>
    <w:rsid w:val="009A03E2"/>
    <w:rsid w:val="009A21F3"/>
    <w:rsid w:val="009A2A9D"/>
    <w:rsid w:val="009A2E76"/>
    <w:rsid w:val="009A334E"/>
    <w:rsid w:val="009A44A2"/>
    <w:rsid w:val="009A4AEB"/>
    <w:rsid w:val="009A4F95"/>
    <w:rsid w:val="009A5FD3"/>
    <w:rsid w:val="009A6241"/>
    <w:rsid w:val="009A6650"/>
    <w:rsid w:val="009A70FF"/>
    <w:rsid w:val="009A7294"/>
    <w:rsid w:val="009A753E"/>
    <w:rsid w:val="009A7C53"/>
    <w:rsid w:val="009B0F66"/>
    <w:rsid w:val="009B0F85"/>
    <w:rsid w:val="009B0FD9"/>
    <w:rsid w:val="009B224C"/>
    <w:rsid w:val="009B2265"/>
    <w:rsid w:val="009B2420"/>
    <w:rsid w:val="009B3184"/>
    <w:rsid w:val="009B3FDD"/>
    <w:rsid w:val="009B4429"/>
    <w:rsid w:val="009B4A12"/>
    <w:rsid w:val="009B567E"/>
    <w:rsid w:val="009B7117"/>
    <w:rsid w:val="009B71A8"/>
    <w:rsid w:val="009B7868"/>
    <w:rsid w:val="009B7FAA"/>
    <w:rsid w:val="009C118A"/>
    <w:rsid w:val="009C2734"/>
    <w:rsid w:val="009C3D99"/>
    <w:rsid w:val="009C46B0"/>
    <w:rsid w:val="009C4F99"/>
    <w:rsid w:val="009C5948"/>
    <w:rsid w:val="009C6AB4"/>
    <w:rsid w:val="009C7411"/>
    <w:rsid w:val="009D1D32"/>
    <w:rsid w:val="009D3107"/>
    <w:rsid w:val="009D3BD3"/>
    <w:rsid w:val="009D5315"/>
    <w:rsid w:val="009D672F"/>
    <w:rsid w:val="009D686F"/>
    <w:rsid w:val="009E0EEA"/>
    <w:rsid w:val="009E1406"/>
    <w:rsid w:val="009E28E6"/>
    <w:rsid w:val="009E2DE9"/>
    <w:rsid w:val="009E57B6"/>
    <w:rsid w:val="009E58D3"/>
    <w:rsid w:val="009E6F6F"/>
    <w:rsid w:val="009F04EF"/>
    <w:rsid w:val="009F1167"/>
    <w:rsid w:val="009F4072"/>
    <w:rsid w:val="009F43D4"/>
    <w:rsid w:val="009F452D"/>
    <w:rsid w:val="009F4BD0"/>
    <w:rsid w:val="009F4BD6"/>
    <w:rsid w:val="009F529A"/>
    <w:rsid w:val="009F5530"/>
    <w:rsid w:val="009F5C0D"/>
    <w:rsid w:val="009F5F05"/>
    <w:rsid w:val="009F67DB"/>
    <w:rsid w:val="009F6E04"/>
    <w:rsid w:val="00A00569"/>
    <w:rsid w:val="00A00772"/>
    <w:rsid w:val="00A009C5"/>
    <w:rsid w:val="00A03D15"/>
    <w:rsid w:val="00A04F55"/>
    <w:rsid w:val="00A0688C"/>
    <w:rsid w:val="00A10873"/>
    <w:rsid w:val="00A109B6"/>
    <w:rsid w:val="00A110FF"/>
    <w:rsid w:val="00A115DB"/>
    <w:rsid w:val="00A115EE"/>
    <w:rsid w:val="00A12D54"/>
    <w:rsid w:val="00A12F6C"/>
    <w:rsid w:val="00A1350E"/>
    <w:rsid w:val="00A136FB"/>
    <w:rsid w:val="00A13D19"/>
    <w:rsid w:val="00A14882"/>
    <w:rsid w:val="00A164C0"/>
    <w:rsid w:val="00A16F14"/>
    <w:rsid w:val="00A17840"/>
    <w:rsid w:val="00A21F92"/>
    <w:rsid w:val="00A22EB2"/>
    <w:rsid w:val="00A22F1C"/>
    <w:rsid w:val="00A258EF"/>
    <w:rsid w:val="00A25FCC"/>
    <w:rsid w:val="00A26711"/>
    <w:rsid w:val="00A2679D"/>
    <w:rsid w:val="00A26A10"/>
    <w:rsid w:val="00A26E2F"/>
    <w:rsid w:val="00A30D74"/>
    <w:rsid w:val="00A31BE9"/>
    <w:rsid w:val="00A31FD3"/>
    <w:rsid w:val="00A32172"/>
    <w:rsid w:val="00A32813"/>
    <w:rsid w:val="00A32A1A"/>
    <w:rsid w:val="00A3307B"/>
    <w:rsid w:val="00A33274"/>
    <w:rsid w:val="00A3393A"/>
    <w:rsid w:val="00A3425A"/>
    <w:rsid w:val="00A35FA9"/>
    <w:rsid w:val="00A360EE"/>
    <w:rsid w:val="00A3646C"/>
    <w:rsid w:val="00A36E6F"/>
    <w:rsid w:val="00A37EC6"/>
    <w:rsid w:val="00A37F91"/>
    <w:rsid w:val="00A40620"/>
    <w:rsid w:val="00A41776"/>
    <w:rsid w:val="00A419EA"/>
    <w:rsid w:val="00A426A0"/>
    <w:rsid w:val="00A433F9"/>
    <w:rsid w:val="00A44620"/>
    <w:rsid w:val="00A45D56"/>
    <w:rsid w:val="00A479C3"/>
    <w:rsid w:val="00A47AFE"/>
    <w:rsid w:val="00A47B38"/>
    <w:rsid w:val="00A50EB7"/>
    <w:rsid w:val="00A511DD"/>
    <w:rsid w:val="00A525B2"/>
    <w:rsid w:val="00A53376"/>
    <w:rsid w:val="00A53E20"/>
    <w:rsid w:val="00A54E38"/>
    <w:rsid w:val="00A55D9F"/>
    <w:rsid w:val="00A55E7F"/>
    <w:rsid w:val="00A562E5"/>
    <w:rsid w:val="00A57F8B"/>
    <w:rsid w:val="00A60B53"/>
    <w:rsid w:val="00A61910"/>
    <w:rsid w:val="00A62AB5"/>
    <w:rsid w:val="00A6303F"/>
    <w:rsid w:val="00A63F8C"/>
    <w:rsid w:val="00A641ED"/>
    <w:rsid w:val="00A65242"/>
    <w:rsid w:val="00A66139"/>
    <w:rsid w:val="00A66E0C"/>
    <w:rsid w:val="00A710C3"/>
    <w:rsid w:val="00A7190D"/>
    <w:rsid w:val="00A71BC0"/>
    <w:rsid w:val="00A72973"/>
    <w:rsid w:val="00A73A61"/>
    <w:rsid w:val="00A76069"/>
    <w:rsid w:val="00A7672D"/>
    <w:rsid w:val="00A76F65"/>
    <w:rsid w:val="00A7700D"/>
    <w:rsid w:val="00A770EA"/>
    <w:rsid w:val="00A77210"/>
    <w:rsid w:val="00A800E2"/>
    <w:rsid w:val="00A804EF"/>
    <w:rsid w:val="00A81441"/>
    <w:rsid w:val="00A814DC"/>
    <w:rsid w:val="00A81AC2"/>
    <w:rsid w:val="00A83498"/>
    <w:rsid w:val="00A834A5"/>
    <w:rsid w:val="00A83DF0"/>
    <w:rsid w:val="00A84489"/>
    <w:rsid w:val="00A846F8"/>
    <w:rsid w:val="00A84E0A"/>
    <w:rsid w:val="00A84E91"/>
    <w:rsid w:val="00A87108"/>
    <w:rsid w:val="00A87230"/>
    <w:rsid w:val="00A87A3A"/>
    <w:rsid w:val="00A87DD7"/>
    <w:rsid w:val="00A92DF2"/>
    <w:rsid w:val="00A93EFD"/>
    <w:rsid w:val="00A94688"/>
    <w:rsid w:val="00A94CD4"/>
    <w:rsid w:val="00A94DF1"/>
    <w:rsid w:val="00A953E4"/>
    <w:rsid w:val="00A9796D"/>
    <w:rsid w:val="00A97B06"/>
    <w:rsid w:val="00AA0106"/>
    <w:rsid w:val="00AA1063"/>
    <w:rsid w:val="00AA1BE1"/>
    <w:rsid w:val="00AA1E83"/>
    <w:rsid w:val="00AA3F31"/>
    <w:rsid w:val="00AA443A"/>
    <w:rsid w:val="00AA4AC4"/>
    <w:rsid w:val="00AA58DE"/>
    <w:rsid w:val="00AA598E"/>
    <w:rsid w:val="00AB339F"/>
    <w:rsid w:val="00AB36EA"/>
    <w:rsid w:val="00AB60B3"/>
    <w:rsid w:val="00AB6863"/>
    <w:rsid w:val="00AC4322"/>
    <w:rsid w:val="00AC4BD9"/>
    <w:rsid w:val="00AC5C9A"/>
    <w:rsid w:val="00AC7AA9"/>
    <w:rsid w:val="00AD226B"/>
    <w:rsid w:val="00AD37A4"/>
    <w:rsid w:val="00AD3A58"/>
    <w:rsid w:val="00AD597C"/>
    <w:rsid w:val="00AD654A"/>
    <w:rsid w:val="00AE004B"/>
    <w:rsid w:val="00AE03B3"/>
    <w:rsid w:val="00AE114C"/>
    <w:rsid w:val="00AE1AEE"/>
    <w:rsid w:val="00AE22EF"/>
    <w:rsid w:val="00AE2E3C"/>
    <w:rsid w:val="00AE3595"/>
    <w:rsid w:val="00AE3F0E"/>
    <w:rsid w:val="00AE3F67"/>
    <w:rsid w:val="00AE40DB"/>
    <w:rsid w:val="00AE5723"/>
    <w:rsid w:val="00AE5DCA"/>
    <w:rsid w:val="00AE6C48"/>
    <w:rsid w:val="00AE7429"/>
    <w:rsid w:val="00AE7DD9"/>
    <w:rsid w:val="00AF0565"/>
    <w:rsid w:val="00AF1474"/>
    <w:rsid w:val="00AF1C57"/>
    <w:rsid w:val="00AF1D0A"/>
    <w:rsid w:val="00AF24CE"/>
    <w:rsid w:val="00AF2751"/>
    <w:rsid w:val="00AF3167"/>
    <w:rsid w:val="00AF3B3F"/>
    <w:rsid w:val="00AF457D"/>
    <w:rsid w:val="00AF7094"/>
    <w:rsid w:val="00B005D9"/>
    <w:rsid w:val="00B007AA"/>
    <w:rsid w:val="00B01AED"/>
    <w:rsid w:val="00B01F72"/>
    <w:rsid w:val="00B0334E"/>
    <w:rsid w:val="00B03433"/>
    <w:rsid w:val="00B03545"/>
    <w:rsid w:val="00B046F3"/>
    <w:rsid w:val="00B059AA"/>
    <w:rsid w:val="00B074A6"/>
    <w:rsid w:val="00B0785E"/>
    <w:rsid w:val="00B126BF"/>
    <w:rsid w:val="00B131F1"/>
    <w:rsid w:val="00B14357"/>
    <w:rsid w:val="00B14765"/>
    <w:rsid w:val="00B165CA"/>
    <w:rsid w:val="00B1792F"/>
    <w:rsid w:val="00B17C5B"/>
    <w:rsid w:val="00B2001E"/>
    <w:rsid w:val="00B202B4"/>
    <w:rsid w:val="00B212C1"/>
    <w:rsid w:val="00B21419"/>
    <w:rsid w:val="00B21D8E"/>
    <w:rsid w:val="00B231E0"/>
    <w:rsid w:val="00B236EB"/>
    <w:rsid w:val="00B23D0F"/>
    <w:rsid w:val="00B23F5F"/>
    <w:rsid w:val="00B25CC1"/>
    <w:rsid w:val="00B265C5"/>
    <w:rsid w:val="00B268E1"/>
    <w:rsid w:val="00B312F1"/>
    <w:rsid w:val="00B32267"/>
    <w:rsid w:val="00B32D1B"/>
    <w:rsid w:val="00B33348"/>
    <w:rsid w:val="00B340D4"/>
    <w:rsid w:val="00B34E3C"/>
    <w:rsid w:val="00B36FEF"/>
    <w:rsid w:val="00B37142"/>
    <w:rsid w:val="00B374E0"/>
    <w:rsid w:val="00B379E2"/>
    <w:rsid w:val="00B41B8E"/>
    <w:rsid w:val="00B41E84"/>
    <w:rsid w:val="00B434A1"/>
    <w:rsid w:val="00B43926"/>
    <w:rsid w:val="00B441B8"/>
    <w:rsid w:val="00B44F9C"/>
    <w:rsid w:val="00B45228"/>
    <w:rsid w:val="00B45D31"/>
    <w:rsid w:val="00B45D62"/>
    <w:rsid w:val="00B46950"/>
    <w:rsid w:val="00B4716B"/>
    <w:rsid w:val="00B50A9B"/>
    <w:rsid w:val="00B50C86"/>
    <w:rsid w:val="00B527B4"/>
    <w:rsid w:val="00B53246"/>
    <w:rsid w:val="00B532EA"/>
    <w:rsid w:val="00B53B51"/>
    <w:rsid w:val="00B53ED8"/>
    <w:rsid w:val="00B54C2B"/>
    <w:rsid w:val="00B56636"/>
    <w:rsid w:val="00B60328"/>
    <w:rsid w:val="00B6305C"/>
    <w:rsid w:val="00B63152"/>
    <w:rsid w:val="00B63448"/>
    <w:rsid w:val="00B65118"/>
    <w:rsid w:val="00B66384"/>
    <w:rsid w:val="00B67D04"/>
    <w:rsid w:val="00B703E4"/>
    <w:rsid w:val="00B70A3C"/>
    <w:rsid w:val="00B723A8"/>
    <w:rsid w:val="00B72761"/>
    <w:rsid w:val="00B73D03"/>
    <w:rsid w:val="00B74709"/>
    <w:rsid w:val="00B74CF1"/>
    <w:rsid w:val="00B7586D"/>
    <w:rsid w:val="00B802B8"/>
    <w:rsid w:val="00B8183A"/>
    <w:rsid w:val="00B818E9"/>
    <w:rsid w:val="00B81C03"/>
    <w:rsid w:val="00B825D4"/>
    <w:rsid w:val="00B84BBB"/>
    <w:rsid w:val="00B84F31"/>
    <w:rsid w:val="00B8683F"/>
    <w:rsid w:val="00B90B5C"/>
    <w:rsid w:val="00B90E63"/>
    <w:rsid w:val="00B91932"/>
    <w:rsid w:val="00B9328B"/>
    <w:rsid w:val="00B93DD2"/>
    <w:rsid w:val="00B94655"/>
    <w:rsid w:val="00B95D60"/>
    <w:rsid w:val="00BA0CD8"/>
    <w:rsid w:val="00BA1514"/>
    <w:rsid w:val="00BA1728"/>
    <w:rsid w:val="00BA1D7C"/>
    <w:rsid w:val="00BA2A48"/>
    <w:rsid w:val="00BA2E08"/>
    <w:rsid w:val="00BA32D6"/>
    <w:rsid w:val="00BA3E1E"/>
    <w:rsid w:val="00BA4054"/>
    <w:rsid w:val="00BA75D6"/>
    <w:rsid w:val="00BB031B"/>
    <w:rsid w:val="00BB0467"/>
    <w:rsid w:val="00BB07BE"/>
    <w:rsid w:val="00BB1913"/>
    <w:rsid w:val="00BB279E"/>
    <w:rsid w:val="00BB318E"/>
    <w:rsid w:val="00BB4562"/>
    <w:rsid w:val="00BB4DAC"/>
    <w:rsid w:val="00BB510D"/>
    <w:rsid w:val="00BB5436"/>
    <w:rsid w:val="00BB600B"/>
    <w:rsid w:val="00BC0896"/>
    <w:rsid w:val="00BC106F"/>
    <w:rsid w:val="00BC1E30"/>
    <w:rsid w:val="00BC4BBD"/>
    <w:rsid w:val="00BC60DE"/>
    <w:rsid w:val="00BC674F"/>
    <w:rsid w:val="00BC6855"/>
    <w:rsid w:val="00BC75C8"/>
    <w:rsid w:val="00BC7DB4"/>
    <w:rsid w:val="00BD0309"/>
    <w:rsid w:val="00BD0568"/>
    <w:rsid w:val="00BD0968"/>
    <w:rsid w:val="00BD1988"/>
    <w:rsid w:val="00BD7065"/>
    <w:rsid w:val="00BD7AD1"/>
    <w:rsid w:val="00BE0F49"/>
    <w:rsid w:val="00BE13E2"/>
    <w:rsid w:val="00BE13F3"/>
    <w:rsid w:val="00BE27E0"/>
    <w:rsid w:val="00BE28D5"/>
    <w:rsid w:val="00BE2A74"/>
    <w:rsid w:val="00BE2A85"/>
    <w:rsid w:val="00BE322F"/>
    <w:rsid w:val="00BE334F"/>
    <w:rsid w:val="00BE3FEA"/>
    <w:rsid w:val="00BE5559"/>
    <w:rsid w:val="00BE588C"/>
    <w:rsid w:val="00BE69A7"/>
    <w:rsid w:val="00BE6D06"/>
    <w:rsid w:val="00BE7E96"/>
    <w:rsid w:val="00BF1C92"/>
    <w:rsid w:val="00BF2270"/>
    <w:rsid w:val="00BF2376"/>
    <w:rsid w:val="00BF2667"/>
    <w:rsid w:val="00BF3D6A"/>
    <w:rsid w:val="00BF3D95"/>
    <w:rsid w:val="00C002CE"/>
    <w:rsid w:val="00C00681"/>
    <w:rsid w:val="00C00AE0"/>
    <w:rsid w:val="00C02656"/>
    <w:rsid w:val="00C057C7"/>
    <w:rsid w:val="00C0683C"/>
    <w:rsid w:val="00C075C9"/>
    <w:rsid w:val="00C07666"/>
    <w:rsid w:val="00C07919"/>
    <w:rsid w:val="00C07DCB"/>
    <w:rsid w:val="00C118F5"/>
    <w:rsid w:val="00C13335"/>
    <w:rsid w:val="00C1435B"/>
    <w:rsid w:val="00C143A3"/>
    <w:rsid w:val="00C14C82"/>
    <w:rsid w:val="00C150F2"/>
    <w:rsid w:val="00C151DB"/>
    <w:rsid w:val="00C1537D"/>
    <w:rsid w:val="00C15A5D"/>
    <w:rsid w:val="00C15BDD"/>
    <w:rsid w:val="00C15E4D"/>
    <w:rsid w:val="00C16706"/>
    <w:rsid w:val="00C16E86"/>
    <w:rsid w:val="00C16F25"/>
    <w:rsid w:val="00C17340"/>
    <w:rsid w:val="00C20F65"/>
    <w:rsid w:val="00C21A12"/>
    <w:rsid w:val="00C21E1F"/>
    <w:rsid w:val="00C21F0D"/>
    <w:rsid w:val="00C23530"/>
    <w:rsid w:val="00C23631"/>
    <w:rsid w:val="00C23A89"/>
    <w:rsid w:val="00C23E9C"/>
    <w:rsid w:val="00C25902"/>
    <w:rsid w:val="00C2662F"/>
    <w:rsid w:val="00C26C06"/>
    <w:rsid w:val="00C26D43"/>
    <w:rsid w:val="00C27C51"/>
    <w:rsid w:val="00C27E5C"/>
    <w:rsid w:val="00C31C10"/>
    <w:rsid w:val="00C33507"/>
    <w:rsid w:val="00C33B49"/>
    <w:rsid w:val="00C34760"/>
    <w:rsid w:val="00C34D13"/>
    <w:rsid w:val="00C359B6"/>
    <w:rsid w:val="00C36599"/>
    <w:rsid w:val="00C37692"/>
    <w:rsid w:val="00C37BB3"/>
    <w:rsid w:val="00C41149"/>
    <w:rsid w:val="00C41CE6"/>
    <w:rsid w:val="00C4249C"/>
    <w:rsid w:val="00C4293D"/>
    <w:rsid w:val="00C42E5A"/>
    <w:rsid w:val="00C4316A"/>
    <w:rsid w:val="00C438FB"/>
    <w:rsid w:val="00C45C8F"/>
    <w:rsid w:val="00C45D9E"/>
    <w:rsid w:val="00C46D30"/>
    <w:rsid w:val="00C47F53"/>
    <w:rsid w:val="00C51AE9"/>
    <w:rsid w:val="00C52499"/>
    <w:rsid w:val="00C52EDE"/>
    <w:rsid w:val="00C52FF6"/>
    <w:rsid w:val="00C5328B"/>
    <w:rsid w:val="00C532A9"/>
    <w:rsid w:val="00C534B5"/>
    <w:rsid w:val="00C53C6E"/>
    <w:rsid w:val="00C54D8F"/>
    <w:rsid w:val="00C575A9"/>
    <w:rsid w:val="00C57878"/>
    <w:rsid w:val="00C603B1"/>
    <w:rsid w:val="00C60A20"/>
    <w:rsid w:val="00C61ECC"/>
    <w:rsid w:val="00C62E01"/>
    <w:rsid w:val="00C63C99"/>
    <w:rsid w:val="00C646E0"/>
    <w:rsid w:val="00C64BD8"/>
    <w:rsid w:val="00C64C56"/>
    <w:rsid w:val="00C657BD"/>
    <w:rsid w:val="00C66674"/>
    <w:rsid w:val="00C6676E"/>
    <w:rsid w:val="00C66CAB"/>
    <w:rsid w:val="00C6703A"/>
    <w:rsid w:val="00C719A3"/>
    <w:rsid w:val="00C71CCD"/>
    <w:rsid w:val="00C72D64"/>
    <w:rsid w:val="00C73EE9"/>
    <w:rsid w:val="00C766A9"/>
    <w:rsid w:val="00C76F0A"/>
    <w:rsid w:val="00C76FFB"/>
    <w:rsid w:val="00C77238"/>
    <w:rsid w:val="00C774AD"/>
    <w:rsid w:val="00C8048C"/>
    <w:rsid w:val="00C8104B"/>
    <w:rsid w:val="00C8109D"/>
    <w:rsid w:val="00C81EE6"/>
    <w:rsid w:val="00C82577"/>
    <w:rsid w:val="00C833B2"/>
    <w:rsid w:val="00C836D7"/>
    <w:rsid w:val="00C87FE0"/>
    <w:rsid w:val="00C90854"/>
    <w:rsid w:val="00C923ED"/>
    <w:rsid w:val="00C937FA"/>
    <w:rsid w:val="00C946D2"/>
    <w:rsid w:val="00C94C81"/>
    <w:rsid w:val="00C95F0C"/>
    <w:rsid w:val="00CA0C94"/>
    <w:rsid w:val="00CA1C27"/>
    <w:rsid w:val="00CA247D"/>
    <w:rsid w:val="00CA3A90"/>
    <w:rsid w:val="00CA3AEB"/>
    <w:rsid w:val="00CA6094"/>
    <w:rsid w:val="00CA71C6"/>
    <w:rsid w:val="00CA7640"/>
    <w:rsid w:val="00CB0B66"/>
    <w:rsid w:val="00CB1086"/>
    <w:rsid w:val="00CB117F"/>
    <w:rsid w:val="00CB1AD2"/>
    <w:rsid w:val="00CB20B1"/>
    <w:rsid w:val="00CB295B"/>
    <w:rsid w:val="00CB3B24"/>
    <w:rsid w:val="00CB40C9"/>
    <w:rsid w:val="00CB4582"/>
    <w:rsid w:val="00CB5735"/>
    <w:rsid w:val="00CB5AFB"/>
    <w:rsid w:val="00CB6660"/>
    <w:rsid w:val="00CB7EBF"/>
    <w:rsid w:val="00CC2249"/>
    <w:rsid w:val="00CC2563"/>
    <w:rsid w:val="00CC2B4B"/>
    <w:rsid w:val="00CC309A"/>
    <w:rsid w:val="00CC4653"/>
    <w:rsid w:val="00CC46B6"/>
    <w:rsid w:val="00CC4FE5"/>
    <w:rsid w:val="00CC6FA6"/>
    <w:rsid w:val="00CC7A87"/>
    <w:rsid w:val="00CD15EE"/>
    <w:rsid w:val="00CD1A56"/>
    <w:rsid w:val="00CD419A"/>
    <w:rsid w:val="00CD4AC7"/>
    <w:rsid w:val="00CD6175"/>
    <w:rsid w:val="00CD6D73"/>
    <w:rsid w:val="00CD73A3"/>
    <w:rsid w:val="00CE0A21"/>
    <w:rsid w:val="00CE13D8"/>
    <w:rsid w:val="00CE30DA"/>
    <w:rsid w:val="00CE4113"/>
    <w:rsid w:val="00CE5500"/>
    <w:rsid w:val="00CE6852"/>
    <w:rsid w:val="00CE6B76"/>
    <w:rsid w:val="00CF040C"/>
    <w:rsid w:val="00CF0FF1"/>
    <w:rsid w:val="00CF1DF1"/>
    <w:rsid w:val="00CF2B50"/>
    <w:rsid w:val="00CF308B"/>
    <w:rsid w:val="00CF3134"/>
    <w:rsid w:val="00CF3793"/>
    <w:rsid w:val="00CF3CCD"/>
    <w:rsid w:val="00CF4159"/>
    <w:rsid w:val="00CF4B26"/>
    <w:rsid w:val="00CF56C7"/>
    <w:rsid w:val="00CF5812"/>
    <w:rsid w:val="00CF6BB7"/>
    <w:rsid w:val="00CF7FDA"/>
    <w:rsid w:val="00D01211"/>
    <w:rsid w:val="00D02E61"/>
    <w:rsid w:val="00D03783"/>
    <w:rsid w:val="00D039BD"/>
    <w:rsid w:val="00D0407D"/>
    <w:rsid w:val="00D047F8"/>
    <w:rsid w:val="00D05339"/>
    <w:rsid w:val="00D0621D"/>
    <w:rsid w:val="00D064B6"/>
    <w:rsid w:val="00D069FF"/>
    <w:rsid w:val="00D06AD5"/>
    <w:rsid w:val="00D06F5E"/>
    <w:rsid w:val="00D07BD4"/>
    <w:rsid w:val="00D07D8E"/>
    <w:rsid w:val="00D10C2E"/>
    <w:rsid w:val="00D11BF4"/>
    <w:rsid w:val="00D1238A"/>
    <w:rsid w:val="00D12F14"/>
    <w:rsid w:val="00D155A0"/>
    <w:rsid w:val="00D15E38"/>
    <w:rsid w:val="00D15FBF"/>
    <w:rsid w:val="00D16EF7"/>
    <w:rsid w:val="00D20167"/>
    <w:rsid w:val="00D20463"/>
    <w:rsid w:val="00D21525"/>
    <w:rsid w:val="00D21561"/>
    <w:rsid w:val="00D229EA"/>
    <w:rsid w:val="00D25476"/>
    <w:rsid w:val="00D262A2"/>
    <w:rsid w:val="00D26A56"/>
    <w:rsid w:val="00D2733C"/>
    <w:rsid w:val="00D27521"/>
    <w:rsid w:val="00D325A6"/>
    <w:rsid w:val="00D32634"/>
    <w:rsid w:val="00D328AD"/>
    <w:rsid w:val="00D329C0"/>
    <w:rsid w:val="00D3374B"/>
    <w:rsid w:val="00D33CA3"/>
    <w:rsid w:val="00D341D8"/>
    <w:rsid w:val="00D34501"/>
    <w:rsid w:val="00D345B3"/>
    <w:rsid w:val="00D3465F"/>
    <w:rsid w:val="00D34C53"/>
    <w:rsid w:val="00D35DE9"/>
    <w:rsid w:val="00D3641C"/>
    <w:rsid w:val="00D37B74"/>
    <w:rsid w:val="00D37DDB"/>
    <w:rsid w:val="00D400DC"/>
    <w:rsid w:val="00D4137A"/>
    <w:rsid w:val="00D4206F"/>
    <w:rsid w:val="00D42859"/>
    <w:rsid w:val="00D4384B"/>
    <w:rsid w:val="00D438D0"/>
    <w:rsid w:val="00D43CDC"/>
    <w:rsid w:val="00D43DBD"/>
    <w:rsid w:val="00D4488F"/>
    <w:rsid w:val="00D45A26"/>
    <w:rsid w:val="00D46AF3"/>
    <w:rsid w:val="00D51929"/>
    <w:rsid w:val="00D52220"/>
    <w:rsid w:val="00D528E2"/>
    <w:rsid w:val="00D541D9"/>
    <w:rsid w:val="00D54619"/>
    <w:rsid w:val="00D568E5"/>
    <w:rsid w:val="00D610E7"/>
    <w:rsid w:val="00D621EA"/>
    <w:rsid w:val="00D63384"/>
    <w:rsid w:val="00D63807"/>
    <w:rsid w:val="00D64050"/>
    <w:rsid w:val="00D649F7"/>
    <w:rsid w:val="00D6511B"/>
    <w:rsid w:val="00D67EBA"/>
    <w:rsid w:val="00D704E6"/>
    <w:rsid w:val="00D70924"/>
    <w:rsid w:val="00D715E1"/>
    <w:rsid w:val="00D71D78"/>
    <w:rsid w:val="00D72071"/>
    <w:rsid w:val="00D7246F"/>
    <w:rsid w:val="00D73395"/>
    <w:rsid w:val="00D7483C"/>
    <w:rsid w:val="00D77970"/>
    <w:rsid w:val="00D77F9B"/>
    <w:rsid w:val="00D80059"/>
    <w:rsid w:val="00D81584"/>
    <w:rsid w:val="00D816E1"/>
    <w:rsid w:val="00D81A02"/>
    <w:rsid w:val="00D81BFA"/>
    <w:rsid w:val="00D82734"/>
    <w:rsid w:val="00D82D93"/>
    <w:rsid w:val="00D83B10"/>
    <w:rsid w:val="00D8460C"/>
    <w:rsid w:val="00D855A8"/>
    <w:rsid w:val="00D879D6"/>
    <w:rsid w:val="00D87C9F"/>
    <w:rsid w:val="00D92672"/>
    <w:rsid w:val="00D9335A"/>
    <w:rsid w:val="00D93376"/>
    <w:rsid w:val="00D941AA"/>
    <w:rsid w:val="00D94E29"/>
    <w:rsid w:val="00D951A4"/>
    <w:rsid w:val="00D953FF"/>
    <w:rsid w:val="00D96325"/>
    <w:rsid w:val="00DA07BE"/>
    <w:rsid w:val="00DA2587"/>
    <w:rsid w:val="00DA341C"/>
    <w:rsid w:val="00DA47D7"/>
    <w:rsid w:val="00DA4898"/>
    <w:rsid w:val="00DA5773"/>
    <w:rsid w:val="00DA57C3"/>
    <w:rsid w:val="00DA58A2"/>
    <w:rsid w:val="00DA60C0"/>
    <w:rsid w:val="00DA6D49"/>
    <w:rsid w:val="00DB05FF"/>
    <w:rsid w:val="00DB1305"/>
    <w:rsid w:val="00DB1D05"/>
    <w:rsid w:val="00DB1D9F"/>
    <w:rsid w:val="00DB1FCA"/>
    <w:rsid w:val="00DB416F"/>
    <w:rsid w:val="00DB532E"/>
    <w:rsid w:val="00DB5C6C"/>
    <w:rsid w:val="00DB67EF"/>
    <w:rsid w:val="00DB69F5"/>
    <w:rsid w:val="00DB76D9"/>
    <w:rsid w:val="00DB78AD"/>
    <w:rsid w:val="00DB7C8F"/>
    <w:rsid w:val="00DC00B2"/>
    <w:rsid w:val="00DC0668"/>
    <w:rsid w:val="00DC5602"/>
    <w:rsid w:val="00DC6736"/>
    <w:rsid w:val="00DC79E9"/>
    <w:rsid w:val="00DD03E0"/>
    <w:rsid w:val="00DD1F61"/>
    <w:rsid w:val="00DD4F27"/>
    <w:rsid w:val="00DD5BE7"/>
    <w:rsid w:val="00DD5F9E"/>
    <w:rsid w:val="00DD784D"/>
    <w:rsid w:val="00DD7A8E"/>
    <w:rsid w:val="00DE13E5"/>
    <w:rsid w:val="00DE1DE0"/>
    <w:rsid w:val="00DE47D4"/>
    <w:rsid w:val="00DE4BEF"/>
    <w:rsid w:val="00DE77F4"/>
    <w:rsid w:val="00DF03BA"/>
    <w:rsid w:val="00DF1F15"/>
    <w:rsid w:val="00DF36DA"/>
    <w:rsid w:val="00DF36ED"/>
    <w:rsid w:val="00DF4779"/>
    <w:rsid w:val="00DF5B8F"/>
    <w:rsid w:val="00DF6C3A"/>
    <w:rsid w:val="00DF6DDA"/>
    <w:rsid w:val="00DF7C7F"/>
    <w:rsid w:val="00E015A3"/>
    <w:rsid w:val="00E01697"/>
    <w:rsid w:val="00E02287"/>
    <w:rsid w:val="00E05381"/>
    <w:rsid w:val="00E057B3"/>
    <w:rsid w:val="00E10D92"/>
    <w:rsid w:val="00E113FE"/>
    <w:rsid w:val="00E117CE"/>
    <w:rsid w:val="00E11E1C"/>
    <w:rsid w:val="00E146E7"/>
    <w:rsid w:val="00E15C88"/>
    <w:rsid w:val="00E21CB5"/>
    <w:rsid w:val="00E2243C"/>
    <w:rsid w:val="00E22467"/>
    <w:rsid w:val="00E232A7"/>
    <w:rsid w:val="00E236BC"/>
    <w:rsid w:val="00E2520D"/>
    <w:rsid w:val="00E254CD"/>
    <w:rsid w:val="00E2559F"/>
    <w:rsid w:val="00E25C09"/>
    <w:rsid w:val="00E25D71"/>
    <w:rsid w:val="00E25E11"/>
    <w:rsid w:val="00E25F99"/>
    <w:rsid w:val="00E26359"/>
    <w:rsid w:val="00E30A01"/>
    <w:rsid w:val="00E31061"/>
    <w:rsid w:val="00E310E0"/>
    <w:rsid w:val="00E31379"/>
    <w:rsid w:val="00E31576"/>
    <w:rsid w:val="00E316E3"/>
    <w:rsid w:val="00E31814"/>
    <w:rsid w:val="00E321E5"/>
    <w:rsid w:val="00E322E2"/>
    <w:rsid w:val="00E33856"/>
    <w:rsid w:val="00E34546"/>
    <w:rsid w:val="00E36554"/>
    <w:rsid w:val="00E41768"/>
    <w:rsid w:val="00E42828"/>
    <w:rsid w:val="00E42EFD"/>
    <w:rsid w:val="00E438C3"/>
    <w:rsid w:val="00E44E75"/>
    <w:rsid w:val="00E45128"/>
    <w:rsid w:val="00E46871"/>
    <w:rsid w:val="00E47B24"/>
    <w:rsid w:val="00E50907"/>
    <w:rsid w:val="00E51766"/>
    <w:rsid w:val="00E519D0"/>
    <w:rsid w:val="00E5290B"/>
    <w:rsid w:val="00E52FDA"/>
    <w:rsid w:val="00E54AB4"/>
    <w:rsid w:val="00E54F9A"/>
    <w:rsid w:val="00E56EAC"/>
    <w:rsid w:val="00E60798"/>
    <w:rsid w:val="00E6082C"/>
    <w:rsid w:val="00E60BEF"/>
    <w:rsid w:val="00E60CA1"/>
    <w:rsid w:val="00E619D0"/>
    <w:rsid w:val="00E627A7"/>
    <w:rsid w:val="00E6282C"/>
    <w:rsid w:val="00E62B1A"/>
    <w:rsid w:val="00E644A5"/>
    <w:rsid w:val="00E66CEB"/>
    <w:rsid w:val="00E678CC"/>
    <w:rsid w:val="00E67C66"/>
    <w:rsid w:val="00E70404"/>
    <w:rsid w:val="00E70568"/>
    <w:rsid w:val="00E70767"/>
    <w:rsid w:val="00E7159A"/>
    <w:rsid w:val="00E71862"/>
    <w:rsid w:val="00E71FD0"/>
    <w:rsid w:val="00E72882"/>
    <w:rsid w:val="00E72A25"/>
    <w:rsid w:val="00E72E77"/>
    <w:rsid w:val="00E7375B"/>
    <w:rsid w:val="00E74081"/>
    <w:rsid w:val="00E7576F"/>
    <w:rsid w:val="00E80D16"/>
    <w:rsid w:val="00E80EB3"/>
    <w:rsid w:val="00E82933"/>
    <w:rsid w:val="00E82DD4"/>
    <w:rsid w:val="00E830C6"/>
    <w:rsid w:val="00E8311F"/>
    <w:rsid w:val="00E83144"/>
    <w:rsid w:val="00E83658"/>
    <w:rsid w:val="00E85096"/>
    <w:rsid w:val="00E86009"/>
    <w:rsid w:val="00E860AD"/>
    <w:rsid w:val="00E879CF"/>
    <w:rsid w:val="00E90981"/>
    <w:rsid w:val="00E91530"/>
    <w:rsid w:val="00E917E5"/>
    <w:rsid w:val="00E918F3"/>
    <w:rsid w:val="00E927AF"/>
    <w:rsid w:val="00E95E9E"/>
    <w:rsid w:val="00E96617"/>
    <w:rsid w:val="00E9681E"/>
    <w:rsid w:val="00E96AE5"/>
    <w:rsid w:val="00E97314"/>
    <w:rsid w:val="00E97FE2"/>
    <w:rsid w:val="00EA0BD4"/>
    <w:rsid w:val="00EA1AF8"/>
    <w:rsid w:val="00EA233B"/>
    <w:rsid w:val="00EA2D46"/>
    <w:rsid w:val="00EA31BD"/>
    <w:rsid w:val="00EA3D34"/>
    <w:rsid w:val="00EA4DF3"/>
    <w:rsid w:val="00EA5DEA"/>
    <w:rsid w:val="00EA73DE"/>
    <w:rsid w:val="00EB00AE"/>
    <w:rsid w:val="00EB0B17"/>
    <w:rsid w:val="00EB144F"/>
    <w:rsid w:val="00EB1545"/>
    <w:rsid w:val="00EB2DB8"/>
    <w:rsid w:val="00EB3067"/>
    <w:rsid w:val="00EB3563"/>
    <w:rsid w:val="00EB41B5"/>
    <w:rsid w:val="00EB4B70"/>
    <w:rsid w:val="00EB4E3B"/>
    <w:rsid w:val="00EB51E9"/>
    <w:rsid w:val="00EB532D"/>
    <w:rsid w:val="00EB7AA0"/>
    <w:rsid w:val="00EC0B29"/>
    <w:rsid w:val="00EC1573"/>
    <w:rsid w:val="00EC1F41"/>
    <w:rsid w:val="00EC466D"/>
    <w:rsid w:val="00EC58D8"/>
    <w:rsid w:val="00EC6786"/>
    <w:rsid w:val="00EC7013"/>
    <w:rsid w:val="00ED04FF"/>
    <w:rsid w:val="00ED05A3"/>
    <w:rsid w:val="00ED1220"/>
    <w:rsid w:val="00ED2B14"/>
    <w:rsid w:val="00ED2CBE"/>
    <w:rsid w:val="00ED30B5"/>
    <w:rsid w:val="00ED33AE"/>
    <w:rsid w:val="00ED3C6A"/>
    <w:rsid w:val="00ED3E31"/>
    <w:rsid w:val="00ED4B39"/>
    <w:rsid w:val="00ED6245"/>
    <w:rsid w:val="00EE2CBD"/>
    <w:rsid w:val="00EE4A51"/>
    <w:rsid w:val="00EE5E97"/>
    <w:rsid w:val="00EE688D"/>
    <w:rsid w:val="00EE73D9"/>
    <w:rsid w:val="00EE74D4"/>
    <w:rsid w:val="00EF02B2"/>
    <w:rsid w:val="00EF05AB"/>
    <w:rsid w:val="00EF087C"/>
    <w:rsid w:val="00EF0DE6"/>
    <w:rsid w:val="00EF1AE1"/>
    <w:rsid w:val="00EF23CE"/>
    <w:rsid w:val="00EF2A22"/>
    <w:rsid w:val="00EF39EA"/>
    <w:rsid w:val="00EF3A4F"/>
    <w:rsid w:val="00EF3B59"/>
    <w:rsid w:val="00EF46B9"/>
    <w:rsid w:val="00EF6197"/>
    <w:rsid w:val="00EF687D"/>
    <w:rsid w:val="00EF7148"/>
    <w:rsid w:val="00EF7341"/>
    <w:rsid w:val="00F03826"/>
    <w:rsid w:val="00F038CA"/>
    <w:rsid w:val="00F04F5F"/>
    <w:rsid w:val="00F0510E"/>
    <w:rsid w:val="00F05B87"/>
    <w:rsid w:val="00F06710"/>
    <w:rsid w:val="00F06A79"/>
    <w:rsid w:val="00F07044"/>
    <w:rsid w:val="00F07FA7"/>
    <w:rsid w:val="00F11E76"/>
    <w:rsid w:val="00F15533"/>
    <w:rsid w:val="00F156FA"/>
    <w:rsid w:val="00F16224"/>
    <w:rsid w:val="00F173F4"/>
    <w:rsid w:val="00F20706"/>
    <w:rsid w:val="00F20BE9"/>
    <w:rsid w:val="00F20D8C"/>
    <w:rsid w:val="00F219ED"/>
    <w:rsid w:val="00F219F4"/>
    <w:rsid w:val="00F21C19"/>
    <w:rsid w:val="00F237EF"/>
    <w:rsid w:val="00F24F80"/>
    <w:rsid w:val="00F251F1"/>
    <w:rsid w:val="00F252E8"/>
    <w:rsid w:val="00F25A92"/>
    <w:rsid w:val="00F27798"/>
    <w:rsid w:val="00F308AA"/>
    <w:rsid w:val="00F31D46"/>
    <w:rsid w:val="00F3225B"/>
    <w:rsid w:val="00F32B59"/>
    <w:rsid w:val="00F33AED"/>
    <w:rsid w:val="00F358A2"/>
    <w:rsid w:val="00F359A9"/>
    <w:rsid w:val="00F36A24"/>
    <w:rsid w:val="00F3713D"/>
    <w:rsid w:val="00F377CB"/>
    <w:rsid w:val="00F37E64"/>
    <w:rsid w:val="00F4039B"/>
    <w:rsid w:val="00F416AA"/>
    <w:rsid w:val="00F420BD"/>
    <w:rsid w:val="00F43E4F"/>
    <w:rsid w:val="00F4492B"/>
    <w:rsid w:val="00F44CF0"/>
    <w:rsid w:val="00F4558A"/>
    <w:rsid w:val="00F46A19"/>
    <w:rsid w:val="00F51243"/>
    <w:rsid w:val="00F5235F"/>
    <w:rsid w:val="00F527AB"/>
    <w:rsid w:val="00F52E93"/>
    <w:rsid w:val="00F56905"/>
    <w:rsid w:val="00F5742B"/>
    <w:rsid w:val="00F5760A"/>
    <w:rsid w:val="00F57948"/>
    <w:rsid w:val="00F57D69"/>
    <w:rsid w:val="00F60887"/>
    <w:rsid w:val="00F60952"/>
    <w:rsid w:val="00F62CE9"/>
    <w:rsid w:val="00F62D21"/>
    <w:rsid w:val="00F642CA"/>
    <w:rsid w:val="00F64C3E"/>
    <w:rsid w:val="00F65183"/>
    <w:rsid w:val="00F664A6"/>
    <w:rsid w:val="00F664BE"/>
    <w:rsid w:val="00F66C7D"/>
    <w:rsid w:val="00F67A19"/>
    <w:rsid w:val="00F67AA8"/>
    <w:rsid w:val="00F7036C"/>
    <w:rsid w:val="00F704A8"/>
    <w:rsid w:val="00F708BA"/>
    <w:rsid w:val="00F7120A"/>
    <w:rsid w:val="00F71586"/>
    <w:rsid w:val="00F7240D"/>
    <w:rsid w:val="00F72763"/>
    <w:rsid w:val="00F74DE7"/>
    <w:rsid w:val="00F754A8"/>
    <w:rsid w:val="00F75DD6"/>
    <w:rsid w:val="00F76869"/>
    <w:rsid w:val="00F76B5B"/>
    <w:rsid w:val="00F77699"/>
    <w:rsid w:val="00F8130F"/>
    <w:rsid w:val="00F8180C"/>
    <w:rsid w:val="00F82188"/>
    <w:rsid w:val="00F8296A"/>
    <w:rsid w:val="00F8654C"/>
    <w:rsid w:val="00F914BF"/>
    <w:rsid w:val="00F9175E"/>
    <w:rsid w:val="00F919E8"/>
    <w:rsid w:val="00F9338C"/>
    <w:rsid w:val="00F94DFF"/>
    <w:rsid w:val="00F95310"/>
    <w:rsid w:val="00F96500"/>
    <w:rsid w:val="00F96569"/>
    <w:rsid w:val="00F967E2"/>
    <w:rsid w:val="00FA0390"/>
    <w:rsid w:val="00FA18A3"/>
    <w:rsid w:val="00FA45B8"/>
    <w:rsid w:val="00FA4B2E"/>
    <w:rsid w:val="00FA511F"/>
    <w:rsid w:val="00FA55C7"/>
    <w:rsid w:val="00FA6481"/>
    <w:rsid w:val="00FA6AA7"/>
    <w:rsid w:val="00FA6DF6"/>
    <w:rsid w:val="00FA73F1"/>
    <w:rsid w:val="00FA793B"/>
    <w:rsid w:val="00FA7C3E"/>
    <w:rsid w:val="00FB1253"/>
    <w:rsid w:val="00FB16BC"/>
    <w:rsid w:val="00FB1882"/>
    <w:rsid w:val="00FB1D87"/>
    <w:rsid w:val="00FB33B1"/>
    <w:rsid w:val="00FB3521"/>
    <w:rsid w:val="00FB4237"/>
    <w:rsid w:val="00FB51EA"/>
    <w:rsid w:val="00FB61F0"/>
    <w:rsid w:val="00FB6D20"/>
    <w:rsid w:val="00FB6F92"/>
    <w:rsid w:val="00FB75A9"/>
    <w:rsid w:val="00FC00C1"/>
    <w:rsid w:val="00FC0442"/>
    <w:rsid w:val="00FC0EB8"/>
    <w:rsid w:val="00FC3C61"/>
    <w:rsid w:val="00FC46EC"/>
    <w:rsid w:val="00FC4899"/>
    <w:rsid w:val="00FC5761"/>
    <w:rsid w:val="00FC5E86"/>
    <w:rsid w:val="00FC76EB"/>
    <w:rsid w:val="00FC7871"/>
    <w:rsid w:val="00FD01D5"/>
    <w:rsid w:val="00FD07F5"/>
    <w:rsid w:val="00FD2A78"/>
    <w:rsid w:val="00FD4044"/>
    <w:rsid w:val="00FD426B"/>
    <w:rsid w:val="00FD5212"/>
    <w:rsid w:val="00FD56D5"/>
    <w:rsid w:val="00FD74F3"/>
    <w:rsid w:val="00FD7BA7"/>
    <w:rsid w:val="00FE1DB3"/>
    <w:rsid w:val="00FE2E77"/>
    <w:rsid w:val="00FE3958"/>
    <w:rsid w:val="00FE4991"/>
    <w:rsid w:val="00FE4D5E"/>
    <w:rsid w:val="00FE4F42"/>
    <w:rsid w:val="00FE6661"/>
    <w:rsid w:val="00FF01B5"/>
    <w:rsid w:val="00FF2133"/>
    <w:rsid w:val="00FF2EDD"/>
    <w:rsid w:val="00FF5FC7"/>
    <w:rsid w:val="00FF6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1"/>
    <o:shapelayout v:ext="edit">
      <o:idmap v:ext="edit" data="1"/>
      <o:rules v:ext="edit">
        <o:r id="V:Rule1" type="connector" idref="#_x0000_s1099"/>
        <o:r id="V:Rule2" type="connector" idref="#_x0000_s1079"/>
        <o:r id="V:Rule3" type="connector" idref="#_x0000_s1105"/>
        <o:r id="V:Rule4" type="connector" idref="#_x0000_s1110"/>
        <o:r id="V:Rule5" type="connector" idref="#_x0000_s1083"/>
        <o:r id="V:Rule6" type="connector" idref="#_x0000_s1088"/>
        <o:r id="V:Rule7" type="connector" idref="#_x0000_s1108"/>
        <o:r id="V:Rule8" type="connector" idref="#_x0000_s1067"/>
        <o:r id="V:Rule9" type="connector" idref="#_x0000_s1080"/>
        <o:r id="V:Rule10" type="connector" idref="#_x0000_s1055"/>
        <o:r id="V:Rule11" type="connector" idref="#_x0000_s1104"/>
        <o:r id="V:Rule12" type="connector" idref="#_x0000_s1066"/>
        <o:r id="V:Rule13" type="connector" idref="#_x0000_s1072"/>
        <o:r id="V:Rule14" type="connector" idref="#_x0000_s1090"/>
        <o:r id="V:Rule15" type="connector" idref="#_x0000_s1087"/>
        <o:r id="V:Rule16" type="connector" idref="#_x0000_s1061"/>
        <o:r id="V:Rule17" type="connector" idref="#_x0000_s1069"/>
        <o:r id="V:Rule18" type="connector" idref="#_x0000_s1064"/>
        <o:r id="V:Rule19" type="connector" idref="#_x0000_s1094"/>
        <o:r id="V:Rule20" type="connector" idref="#_x0000_s1070"/>
        <o:r id="V:Rule21" type="connector" idref="#_x0000_s1107"/>
        <o:r id="V:Rule22" type="connector" idref="#_x0000_s1103"/>
        <o:r id="V:Rule23" type="connector" idref="#_x0000_s1109"/>
        <o:r id="V:Rule24" type="connector" idref="#_x0000_s1097"/>
        <o:r id="V:Rule25" type="connector" idref="#_x0000_s1092"/>
        <o:r id="V:Rule26" type="connector" idref="#_x0000_s1073"/>
        <o:r id="V:Rule27" type="connector" idref="#_x0000_s1054"/>
        <o:r id="V:Rule28" type="connector" idref="#_x0000_s1068"/>
        <o:r id="V:Rule29" type="connector" idref="#_x0000_s1086"/>
        <o:r id="V:Rule30" type="connector" idref="#_x0000_s1063"/>
        <o:r id="V:Rule31" type="connector" idref="#_x0000_s1062"/>
        <o:r id="V:Rule32" type="connector" idref="#_x0000_s1056"/>
        <o:r id="V:Rule33" type="connector" idref="#_x0000_s1059"/>
        <o:r id="V:Rule34" type="connector" idref="#_x0000_s1075"/>
        <o:r id="V:Rule35" type="connector" idref="#_x0000_s1093"/>
        <o:r id="V:Rule36" type="connector" idref="#_x0000_s1081"/>
        <o:r id="V:Rule37" type="connector" idref="#_x0000_s1078"/>
        <o:r id="V:Rule38" type="connector" idref="#_x0000_s1076"/>
        <o:r id="V:Rule39" type="connector" idref="#_x0000_s1102"/>
        <o:r id="V:Rule40" type="connector" idref="#_x0000_s1095"/>
        <o:r id="V:Rule41" type="connector" idref="#_x0000_s1058"/>
        <o:r id="V:Rule42" type="connector" idref="#_x0000_s1057"/>
        <o:r id="V:Rule43" type="connector" idref="#_x0000_s1053"/>
        <o:r id="V:Rule44" type="connector" idref="#_x0000_s1071"/>
        <o:r id="V:Rule45" type="connector" idref="#_x0000_s1096"/>
        <o:r id="V:Rule46" type="connector" idref="#_x0000_s1085"/>
        <o:r id="V:Rule47" type="connector" idref="#_x0000_s1089"/>
        <o:r id="V:Rule48" type="connector" idref="#_x0000_s1091"/>
        <o:r id="V:Rule49" type="connector" idref="#_x0000_s1077"/>
        <o:r id="V:Rule50" type="connector" idref="#_x0000_s1060"/>
        <o:r id="V:Rule51" type="connector" idref="#_x0000_s1065"/>
        <o:r id="V:Rule52" type="connector" idref="#_x0000_s1074"/>
        <o:r id="V:Rule53" type="connector" idref="#_x0000_s1106"/>
        <o:r id="V:Rule54" type="connector" idref="#_x0000_s1082"/>
        <o:r id="V:Rule55" type="connector" idref="#_x0000_s1098"/>
        <o:r id="V:Rule56" type="connector" idref="#_x0000_s1052"/>
        <o:r id="V:Rule57" type="connector" idref="#_x0000_s1101"/>
        <o:r id="V:Rule58" type="connector" idref="#_x0000_s1084"/>
      </o:rules>
    </o:shapelayout>
  </w:shapeDefaults>
  <w:decimalSymbol w:val=","/>
  <w:listSeparator w:val=";"/>
  <w14:docId w14:val="59B594E6"/>
  <w15:docId w15:val="{E9FE6631-E88B-4B48-8E43-4E89FC44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33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63384"/>
    <w:pPr>
      <w:keepNext/>
      <w:spacing w:before="180"/>
      <w:jc w:val="center"/>
      <w:outlineLvl w:val="0"/>
    </w:pPr>
    <w:rPr>
      <w:b/>
      <w:bCs/>
      <w:lang w:val="uk-UA"/>
    </w:rPr>
  </w:style>
  <w:style w:type="paragraph" w:styleId="2">
    <w:name w:val="heading 2"/>
    <w:basedOn w:val="a"/>
    <w:next w:val="a"/>
    <w:link w:val="20"/>
    <w:qFormat/>
    <w:rsid w:val="00D63384"/>
    <w:pPr>
      <w:keepNext/>
      <w:spacing w:line="420" w:lineRule="auto"/>
      <w:ind w:right="-40"/>
      <w:jc w:val="center"/>
      <w:outlineLvl w:val="1"/>
    </w:pPr>
    <w:rPr>
      <w:b/>
      <w:bCs/>
    </w:rPr>
  </w:style>
  <w:style w:type="paragraph" w:styleId="3">
    <w:name w:val="heading 3"/>
    <w:basedOn w:val="a"/>
    <w:next w:val="a"/>
    <w:link w:val="30"/>
    <w:qFormat/>
    <w:rsid w:val="00D63384"/>
    <w:pPr>
      <w:keepNext/>
      <w:spacing w:before="240" w:after="60"/>
      <w:outlineLvl w:val="2"/>
    </w:pPr>
    <w:rPr>
      <w:rFonts w:ascii="Arial" w:hAnsi="Arial" w:cs="Arial"/>
      <w:b/>
      <w:bCs/>
      <w:sz w:val="26"/>
      <w:szCs w:val="26"/>
    </w:rPr>
  </w:style>
  <w:style w:type="paragraph" w:styleId="4">
    <w:name w:val="heading 4"/>
    <w:basedOn w:val="a"/>
    <w:next w:val="a"/>
    <w:link w:val="40"/>
    <w:qFormat/>
    <w:rsid w:val="00D63384"/>
    <w:pPr>
      <w:keepNext/>
      <w:spacing w:before="240" w:after="60"/>
      <w:outlineLvl w:val="3"/>
    </w:pPr>
    <w:rPr>
      <w:rFonts w:ascii="Calibri" w:hAnsi="Calibri"/>
      <w:b/>
      <w:bCs/>
      <w:sz w:val="28"/>
      <w:szCs w:val="28"/>
    </w:rPr>
  </w:style>
  <w:style w:type="paragraph" w:styleId="5">
    <w:name w:val="heading 5"/>
    <w:basedOn w:val="a"/>
    <w:next w:val="a"/>
    <w:link w:val="50"/>
    <w:qFormat/>
    <w:rsid w:val="00D63384"/>
    <w:pPr>
      <w:keepNext/>
      <w:spacing w:before="80" w:line="420" w:lineRule="auto"/>
      <w:ind w:right="-5"/>
      <w:jc w:val="both"/>
      <w:outlineLvl w:val="4"/>
    </w:pPr>
    <w:rPr>
      <w:b/>
      <w:bCs/>
      <w:lang w:val="uk-UA"/>
    </w:rPr>
  </w:style>
  <w:style w:type="paragraph" w:styleId="6">
    <w:name w:val="heading 6"/>
    <w:basedOn w:val="a"/>
    <w:next w:val="a"/>
    <w:link w:val="60"/>
    <w:qFormat/>
    <w:rsid w:val="00D63384"/>
    <w:pPr>
      <w:keepNext/>
      <w:spacing w:before="160" w:line="360" w:lineRule="auto"/>
      <w:ind w:right="-5"/>
      <w:jc w:val="center"/>
      <w:outlineLvl w:val="5"/>
    </w:pPr>
    <w:rPr>
      <w:b/>
      <w:bCs/>
      <w:lang w:val="uk-UA"/>
    </w:rPr>
  </w:style>
  <w:style w:type="paragraph" w:styleId="7">
    <w:name w:val="heading 7"/>
    <w:basedOn w:val="a"/>
    <w:next w:val="a"/>
    <w:link w:val="70"/>
    <w:qFormat/>
    <w:rsid w:val="00D63384"/>
    <w:pPr>
      <w:keepNext/>
      <w:shd w:val="clear" w:color="auto" w:fill="FFFFFF"/>
      <w:snapToGrid w:val="0"/>
      <w:spacing w:line="360" w:lineRule="auto"/>
      <w:ind w:firstLine="720"/>
      <w:outlineLvl w:val="6"/>
    </w:pPr>
    <w:rPr>
      <w:b/>
      <w:color w:val="000000"/>
      <w:lang w:val="uk-UA"/>
    </w:rPr>
  </w:style>
  <w:style w:type="paragraph" w:styleId="8">
    <w:name w:val="heading 8"/>
    <w:basedOn w:val="a"/>
    <w:next w:val="a"/>
    <w:link w:val="80"/>
    <w:qFormat/>
    <w:rsid w:val="00D63384"/>
    <w:pPr>
      <w:keepNext/>
      <w:spacing w:line="360" w:lineRule="auto"/>
      <w:ind w:right="-5"/>
      <w:jc w:val="center"/>
      <w:outlineLvl w:val="7"/>
    </w:pPr>
    <w:rPr>
      <w:b/>
      <w:bCs/>
      <w:sz w:val="28"/>
      <w:lang w:val="uk-UA"/>
    </w:rPr>
  </w:style>
  <w:style w:type="paragraph" w:styleId="9">
    <w:name w:val="heading 9"/>
    <w:basedOn w:val="a"/>
    <w:next w:val="a"/>
    <w:link w:val="90"/>
    <w:qFormat/>
    <w:rsid w:val="00D63384"/>
    <w:pPr>
      <w:keepNext/>
      <w:spacing w:before="460"/>
      <w:ind w:left="320"/>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3384"/>
    <w:rPr>
      <w:rFonts w:ascii="Times New Roman" w:eastAsia="Times New Roman" w:hAnsi="Times New Roman" w:cs="Times New Roman"/>
      <w:b/>
      <w:bCs/>
      <w:sz w:val="24"/>
      <w:szCs w:val="24"/>
      <w:lang w:val="uk-UA" w:eastAsia="ru-RU"/>
    </w:rPr>
  </w:style>
  <w:style w:type="character" w:customStyle="1" w:styleId="20">
    <w:name w:val="Заголовок 2 Знак"/>
    <w:basedOn w:val="a0"/>
    <w:link w:val="2"/>
    <w:rsid w:val="00D63384"/>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D63384"/>
    <w:rPr>
      <w:rFonts w:ascii="Arial" w:eastAsia="Times New Roman" w:hAnsi="Arial" w:cs="Arial"/>
      <w:b/>
      <w:bCs/>
      <w:sz w:val="26"/>
      <w:szCs w:val="26"/>
      <w:lang w:eastAsia="ru-RU"/>
    </w:rPr>
  </w:style>
  <w:style w:type="character" w:customStyle="1" w:styleId="40">
    <w:name w:val="Заголовок 4 Знак"/>
    <w:basedOn w:val="a0"/>
    <w:link w:val="4"/>
    <w:rsid w:val="00D63384"/>
    <w:rPr>
      <w:rFonts w:ascii="Calibri" w:eastAsia="Times New Roman" w:hAnsi="Calibri" w:cs="Times New Roman"/>
      <w:b/>
      <w:bCs/>
      <w:sz w:val="28"/>
      <w:szCs w:val="28"/>
    </w:rPr>
  </w:style>
  <w:style w:type="character" w:customStyle="1" w:styleId="50">
    <w:name w:val="Заголовок 5 Знак"/>
    <w:basedOn w:val="a0"/>
    <w:link w:val="5"/>
    <w:rsid w:val="00D63384"/>
    <w:rPr>
      <w:rFonts w:ascii="Times New Roman" w:eastAsia="Times New Roman" w:hAnsi="Times New Roman" w:cs="Times New Roman"/>
      <w:b/>
      <w:bCs/>
      <w:sz w:val="24"/>
      <w:szCs w:val="24"/>
      <w:lang w:val="uk-UA" w:eastAsia="ru-RU"/>
    </w:rPr>
  </w:style>
  <w:style w:type="character" w:customStyle="1" w:styleId="60">
    <w:name w:val="Заголовок 6 Знак"/>
    <w:basedOn w:val="a0"/>
    <w:link w:val="6"/>
    <w:rsid w:val="00D63384"/>
    <w:rPr>
      <w:rFonts w:ascii="Times New Roman" w:eastAsia="Times New Roman" w:hAnsi="Times New Roman" w:cs="Times New Roman"/>
      <w:b/>
      <w:bCs/>
      <w:sz w:val="24"/>
      <w:szCs w:val="24"/>
      <w:lang w:val="uk-UA" w:eastAsia="ru-RU"/>
    </w:rPr>
  </w:style>
  <w:style w:type="character" w:customStyle="1" w:styleId="70">
    <w:name w:val="Заголовок 7 Знак"/>
    <w:basedOn w:val="a0"/>
    <w:link w:val="7"/>
    <w:rsid w:val="00D63384"/>
    <w:rPr>
      <w:rFonts w:ascii="Times New Roman" w:eastAsia="Times New Roman" w:hAnsi="Times New Roman" w:cs="Times New Roman"/>
      <w:b/>
      <w:color w:val="000000"/>
      <w:sz w:val="24"/>
      <w:szCs w:val="24"/>
      <w:shd w:val="clear" w:color="auto" w:fill="FFFFFF"/>
      <w:lang w:val="uk-UA" w:eastAsia="ru-RU"/>
    </w:rPr>
  </w:style>
  <w:style w:type="character" w:customStyle="1" w:styleId="80">
    <w:name w:val="Заголовок 8 Знак"/>
    <w:basedOn w:val="a0"/>
    <w:link w:val="8"/>
    <w:rsid w:val="00D63384"/>
    <w:rPr>
      <w:rFonts w:ascii="Times New Roman" w:eastAsia="Times New Roman" w:hAnsi="Times New Roman" w:cs="Times New Roman"/>
      <w:b/>
      <w:bCs/>
      <w:sz w:val="28"/>
      <w:szCs w:val="24"/>
      <w:lang w:val="uk-UA" w:eastAsia="ru-RU"/>
    </w:rPr>
  </w:style>
  <w:style w:type="character" w:customStyle="1" w:styleId="90">
    <w:name w:val="Заголовок 9 Знак"/>
    <w:basedOn w:val="a0"/>
    <w:link w:val="9"/>
    <w:rsid w:val="00D63384"/>
    <w:rPr>
      <w:rFonts w:ascii="Times New Roman" w:eastAsia="Times New Roman" w:hAnsi="Times New Roman" w:cs="Times New Roman"/>
      <w:b/>
      <w:bCs/>
      <w:sz w:val="24"/>
      <w:szCs w:val="24"/>
      <w:lang w:eastAsia="ru-RU"/>
    </w:rPr>
  </w:style>
  <w:style w:type="paragraph" w:styleId="a3">
    <w:name w:val="Body Text"/>
    <w:basedOn w:val="a"/>
    <w:link w:val="a4"/>
    <w:rsid w:val="00D63384"/>
    <w:pPr>
      <w:jc w:val="center"/>
    </w:pPr>
    <w:rPr>
      <w:b/>
      <w:bCs/>
      <w:caps/>
    </w:rPr>
  </w:style>
  <w:style w:type="character" w:customStyle="1" w:styleId="a4">
    <w:name w:val="Основной текст Знак"/>
    <w:basedOn w:val="a0"/>
    <w:link w:val="a3"/>
    <w:rsid w:val="00D63384"/>
    <w:rPr>
      <w:rFonts w:ascii="Times New Roman" w:eastAsia="Times New Roman" w:hAnsi="Times New Roman" w:cs="Times New Roman"/>
      <w:b/>
      <w:bCs/>
      <w:caps/>
      <w:sz w:val="24"/>
      <w:szCs w:val="24"/>
      <w:lang w:eastAsia="ru-RU"/>
    </w:rPr>
  </w:style>
  <w:style w:type="paragraph" w:styleId="a5">
    <w:name w:val="Body Text Indent"/>
    <w:basedOn w:val="a"/>
    <w:link w:val="a6"/>
    <w:rsid w:val="00D63384"/>
    <w:pPr>
      <w:spacing w:before="440" w:line="420" w:lineRule="auto"/>
      <w:ind w:right="-5" w:firstLine="520"/>
      <w:jc w:val="both"/>
    </w:pPr>
    <w:rPr>
      <w:lang w:val="uk-UA"/>
    </w:rPr>
  </w:style>
  <w:style w:type="character" w:customStyle="1" w:styleId="a6">
    <w:name w:val="Основной текст с отступом Знак"/>
    <w:basedOn w:val="a0"/>
    <w:link w:val="a5"/>
    <w:rsid w:val="00D63384"/>
    <w:rPr>
      <w:rFonts w:ascii="Times New Roman" w:eastAsia="Times New Roman" w:hAnsi="Times New Roman" w:cs="Times New Roman"/>
      <w:sz w:val="24"/>
      <w:szCs w:val="24"/>
      <w:lang w:val="uk-UA" w:eastAsia="ru-RU"/>
    </w:rPr>
  </w:style>
  <w:style w:type="paragraph" w:styleId="21">
    <w:name w:val="Body Text Indent 2"/>
    <w:basedOn w:val="a"/>
    <w:link w:val="22"/>
    <w:rsid w:val="00D63384"/>
    <w:pPr>
      <w:spacing w:before="80" w:line="360" w:lineRule="auto"/>
      <w:ind w:right="-5" w:firstLine="540"/>
      <w:jc w:val="both"/>
    </w:pPr>
    <w:rPr>
      <w:lang w:val="uk-UA"/>
    </w:rPr>
  </w:style>
  <w:style w:type="character" w:customStyle="1" w:styleId="22">
    <w:name w:val="Основной текст с отступом 2 Знак"/>
    <w:basedOn w:val="a0"/>
    <w:link w:val="21"/>
    <w:rsid w:val="00D63384"/>
    <w:rPr>
      <w:rFonts w:ascii="Times New Roman" w:eastAsia="Times New Roman" w:hAnsi="Times New Roman" w:cs="Times New Roman"/>
      <w:sz w:val="24"/>
      <w:szCs w:val="24"/>
      <w:lang w:val="uk-UA"/>
    </w:rPr>
  </w:style>
  <w:style w:type="paragraph" w:styleId="31">
    <w:name w:val="Body Text Indent 3"/>
    <w:basedOn w:val="a"/>
    <w:link w:val="32"/>
    <w:rsid w:val="00D63384"/>
    <w:pPr>
      <w:spacing w:line="360" w:lineRule="auto"/>
      <w:ind w:right="-5" w:firstLine="560"/>
      <w:jc w:val="both"/>
    </w:pPr>
    <w:rPr>
      <w:lang w:val="uk-UA"/>
    </w:rPr>
  </w:style>
  <w:style w:type="character" w:customStyle="1" w:styleId="32">
    <w:name w:val="Основной текст с отступом 3 Знак"/>
    <w:basedOn w:val="a0"/>
    <w:link w:val="31"/>
    <w:rsid w:val="00D63384"/>
    <w:rPr>
      <w:rFonts w:ascii="Times New Roman" w:eastAsia="Times New Roman" w:hAnsi="Times New Roman" w:cs="Times New Roman"/>
      <w:sz w:val="24"/>
      <w:szCs w:val="24"/>
      <w:lang w:val="uk-UA"/>
    </w:rPr>
  </w:style>
  <w:style w:type="paragraph" w:styleId="a7">
    <w:name w:val="Block Text"/>
    <w:basedOn w:val="a"/>
    <w:rsid w:val="00D63384"/>
    <w:pPr>
      <w:ind w:left="-709" w:right="-1333"/>
    </w:pPr>
    <w:rPr>
      <w:sz w:val="28"/>
      <w:szCs w:val="20"/>
      <w:lang w:val="uk-UA"/>
    </w:rPr>
  </w:style>
  <w:style w:type="paragraph" w:customStyle="1" w:styleId="11">
    <w:name w:val="Обычный1"/>
    <w:rsid w:val="00D63384"/>
    <w:pPr>
      <w:widowControl w:val="0"/>
      <w:spacing w:after="0" w:line="240" w:lineRule="auto"/>
      <w:ind w:left="360" w:hanging="360"/>
    </w:pPr>
    <w:rPr>
      <w:rFonts w:ascii="Times New Roman" w:eastAsia="Times New Roman" w:hAnsi="Times New Roman" w:cs="Times New Roman"/>
      <w:snapToGrid w:val="0"/>
      <w:szCs w:val="20"/>
      <w:lang w:val="uk-UA" w:eastAsia="ru-RU"/>
    </w:rPr>
  </w:style>
  <w:style w:type="paragraph" w:styleId="23">
    <w:name w:val="Body Text 2"/>
    <w:basedOn w:val="a"/>
    <w:link w:val="24"/>
    <w:rsid w:val="00D63384"/>
    <w:pPr>
      <w:spacing w:line="259" w:lineRule="auto"/>
      <w:jc w:val="both"/>
    </w:pPr>
    <w:rPr>
      <w:bCs/>
      <w:iCs/>
      <w:lang w:val="uk-UA"/>
    </w:rPr>
  </w:style>
  <w:style w:type="character" w:customStyle="1" w:styleId="24">
    <w:name w:val="Основной текст 2 Знак"/>
    <w:basedOn w:val="a0"/>
    <w:link w:val="23"/>
    <w:rsid w:val="00D63384"/>
    <w:rPr>
      <w:rFonts w:ascii="Times New Roman" w:eastAsia="Times New Roman" w:hAnsi="Times New Roman" w:cs="Times New Roman"/>
      <w:bCs/>
      <w:iCs/>
      <w:sz w:val="24"/>
      <w:szCs w:val="24"/>
      <w:lang w:val="uk-UA" w:eastAsia="ru-RU"/>
    </w:rPr>
  </w:style>
  <w:style w:type="paragraph" w:customStyle="1" w:styleId="FR1">
    <w:name w:val="FR1"/>
    <w:rsid w:val="00D63384"/>
    <w:pPr>
      <w:widowControl w:val="0"/>
      <w:autoSpaceDE w:val="0"/>
      <w:autoSpaceDN w:val="0"/>
      <w:adjustRightInd w:val="0"/>
      <w:spacing w:before="300" w:after="300" w:line="340" w:lineRule="auto"/>
      <w:ind w:left="1560" w:right="600"/>
      <w:jc w:val="center"/>
    </w:pPr>
    <w:rPr>
      <w:rFonts w:ascii="Arial" w:eastAsia="Times New Roman" w:hAnsi="Arial" w:cs="Arial"/>
      <w:b/>
      <w:bCs/>
      <w:i/>
      <w:iCs/>
      <w:lang w:val="uk-UA" w:eastAsia="ru-RU"/>
    </w:rPr>
  </w:style>
  <w:style w:type="paragraph" w:styleId="a8">
    <w:name w:val="Title"/>
    <w:basedOn w:val="a"/>
    <w:link w:val="a9"/>
    <w:qFormat/>
    <w:rsid w:val="00D63384"/>
    <w:pPr>
      <w:spacing w:before="220"/>
      <w:jc w:val="center"/>
    </w:pPr>
    <w:rPr>
      <w:b/>
      <w:bCs/>
    </w:rPr>
  </w:style>
  <w:style w:type="character" w:customStyle="1" w:styleId="a9">
    <w:name w:val="Заголовок Знак"/>
    <w:basedOn w:val="a0"/>
    <w:link w:val="a8"/>
    <w:rsid w:val="00D63384"/>
    <w:rPr>
      <w:rFonts w:ascii="Times New Roman" w:eastAsia="Times New Roman" w:hAnsi="Times New Roman" w:cs="Times New Roman"/>
      <w:b/>
      <w:bCs/>
      <w:sz w:val="24"/>
      <w:szCs w:val="24"/>
    </w:rPr>
  </w:style>
  <w:style w:type="paragraph" w:styleId="33">
    <w:name w:val="Body Text 3"/>
    <w:basedOn w:val="a"/>
    <w:link w:val="34"/>
    <w:rsid w:val="00D63384"/>
    <w:pPr>
      <w:spacing w:line="360" w:lineRule="auto"/>
    </w:pPr>
    <w:rPr>
      <w:sz w:val="28"/>
      <w:lang w:val="uk-UA"/>
    </w:rPr>
  </w:style>
  <w:style w:type="character" w:customStyle="1" w:styleId="34">
    <w:name w:val="Основной текст 3 Знак"/>
    <w:basedOn w:val="a0"/>
    <w:link w:val="33"/>
    <w:rsid w:val="00D63384"/>
    <w:rPr>
      <w:rFonts w:ascii="Times New Roman" w:eastAsia="Times New Roman" w:hAnsi="Times New Roman" w:cs="Times New Roman"/>
      <w:sz w:val="28"/>
      <w:szCs w:val="24"/>
      <w:lang w:val="uk-UA" w:eastAsia="ru-RU"/>
    </w:rPr>
  </w:style>
  <w:style w:type="paragraph" w:styleId="aa">
    <w:name w:val="header"/>
    <w:basedOn w:val="a"/>
    <w:link w:val="ab"/>
    <w:unhideWhenUsed/>
    <w:rsid w:val="00D63384"/>
    <w:pPr>
      <w:widowControl w:val="0"/>
      <w:tabs>
        <w:tab w:val="center" w:pos="4677"/>
        <w:tab w:val="right" w:pos="9355"/>
      </w:tabs>
      <w:autoSpaceDE w:val="0"/>
      <w:autoSpaceDN w:val="0"/>
      <w:adjustRightInd w:val="0"/>
    </w:pPr>
    <w:rPr>
      <w:sz w:val="20"/>
      <w:szCs w:val="20"/>
    </w:rPr>
  </w:style>
  <w:style w:type="character" w:customStyle="1" w:styleId="ab">
    <w:name w:val="Верхний колонтитул Знак"/>
    <w:basedOn w:val="a0"/>
    <w:link w:val="aa"/>
    <w:rsid w:val="00D63384"/>
    <w:rPr>
      <w:rFonts w:ascii="Times New Roman" w:eastAsia="Times New Roman" w:hAnsi="Times New Roman" w:cs="Times New Roman"/>
      <w:sz w:val="20"/>
      <w:szCs w:val="20"/>
      <w:lang w:eastAsia="ru-RU"/>
    </w:rPr>
  </w:style>
  <w:style w:type="paragraph" w:customStyle="1" w:styleId="12">
    <w:name w:val="1"/>
    <w:basedOn w:val="a"/>
    <w:rsid w:val="00D63384"/>
    <w:pPr>
      <w:spacing w:line="360" w:lineRule="auto"/>
      <w:ind w:firstLine="709"/>
      <w:jc w:val="both"/>
    </w:pPr>
    <w:rPr>
      <w:rFonts w:ascii="Verdana" w:hAnsi="Verdana" w:cs="Verdana"/>
      <w:sz w:val="20"/>
      <w:szCs w:val="20"/>
      <w:lang w:val="en-US" w:eastAsia="en-US"/>
    </w:rPr>
  </w:style>
  <w:style w:type="paragraph" w:customStyle="1" w:styleId="text">
    <w:name w:val="#text"/>
    <w:basedOn w:val="a"/>
    <w:rsid w:val="00D63384"/>
    <w:pPr>
      <w:widowControl w:val="0"/>
      <w:tabs>
        <w:tab w:val="left" w:pos="1134"/>
        <w:tab w:val="left" w:pos="4228"/>
      </w:tabs>
      <w:suppressAutoHyphens/>
      <w:ind w:firstLine="567"/>
      <w:jc w:val="both"/>
    </w:pPr>
    <w:rPr>
      <w:sz w:val="28"/>
      <w:lang w:val="uk-UA" w:eastAsia="uk-UA"/>
    </w:rPr>
  </w:style>
  <w:style w:type="character" w:styleId="ac">
    <w:name w:val="Hyperlink"/>
    <w:rsid w:val="00D63384"/>
    <w:rPr>
      <w:rFonts w:cs="Verdana"/>
      <w:color w:val="0000FF"/>
      <w:sz w:val="28"/>
      <w:szCs w:val="28"/>
      <w:u w:val="single"/>
      <w:lang w:val="uk-UA" w:eastAsia="en-US" w:bidi="ar-SA"/>
    </w:rPr>
  </w:style>
  <w:style w:type="paragraph" w:customStyle="1" w:styleId="ad">
    <w:name w:val="Абзац списку"/>
    <w:basedOn w:val="a"/>
    <w:qFormat/>
    <w:rsid w:val="00D63384"/>
    <w:pPr>
      <w:ind w:left="720"/>
    </w:pPr>
    <w:rPr>
      <w:rFonts w:ascii="UkrainianSchoolBook" w:hAnsi="UkrainianSchoolBook"/>
      <w:kern w:val="1"/>
      <w:sz w:val="28"/>
      <w:szCs w:val="20"/>
      <w:lang w:val="uk-UA" w:eastAsia="ar-SA"/>
    </w:rPr>
  </w:style>
  <w:style w:type="character" w:styleId="ae">
    <w:name w:val="page number"/>
    <w:basedOn w:val="a0"/>
    <w:rsid w:val="00D63384"/>
  </w:style>
  <w:style w:type="paragraph" w:styleId="af">
    <w:name w:val="footer"/>
    <w:basedOn w:val="a"/>
    <w:link w:val="af0"/>
    <w:rsid w:val="00D63384"/>
    <w:pPr>
      <w:tabs>
        <w:tab w:val="center" w:pos="4677"/>
        <w:tab w:val="right" w:pos="9355"/>
      </w:tabs>
    </w:pPr>
  </w:style>
  <w:style w:type="character" w:customStyle="1" w:styleId="af0">
    <w:name w:val="Нижний колонтитул Знак"/>
    <w:basedOn w:val="a0"/>
    <w:link w:val="af"/>
    <w:rsid w:val="00D63384"/>
    <w:rPr>
      <w:rFonts w:ascii="Times New Roman" w:eastAsia="Times New Roman" w:hAnsi="Times New Roman" w:cs="Times New Roman"/>
      <w:sz w:val="24"/>
      <w:szCs w:val="24"/>
    </w:rPr>
  </w:style>
  <w:style w:type="paragraph" w:styleId="af1">
    <w:name w:val="List Paragraph"/>
    <w:basedOn w:val="a"/>
    <w:qFormat/>
    <w:rsid w:val="00D63384"/>
    <w:pPr>
      <w:ind w:left="720"/>
      <w:contextualSpacing/>
    </w:pPr>
  </w:style>
  <w:style w:type="paragraph" w:styleId="af2">
    <w:name w:val="Normal (Web)"/>
    <w:basedOn w:val="a"/>
    <w:unhideWhenUsed/>
    <w:rsid w:val="00D63384"/>
    <w:pPr>
      <w:spacing w:before="100" w:beforeAutospacing="1" w:after="100" w:afterAutospacing="1"/>
    </w:pPr>
  </w:style>
  <w:style w:type="character" w:customStyle="1" w:styleId="apple-converted-space">
    <w:name w:val="apple-converted-space"/>
    <w:basedOn w:val="a0"/>
    <w:rsid w:val="00D63384"/>
  </w:style>
  <w:style w:type="character" w:styleId="af3">
    <w:name w:val="Strong"/>
    <w:qFormat/>
    <w:rsid w:val="00D63384"/>
    <w:rPr>
      <w:b/>
      <w:bCs/>
    </w:rPr>
  </w:style>
  <w:style w:type="paragraph" w:customStyle="1" w:styleId="13">
    <w:name w:val="Абзац списка1"/>
    <w:basedOn w:val="a"/>
    <w:rsid w:val="00D63384"/>
    <w:pPr>
      <w:spacing w:after="200" w:line="276" w:lineRule="auto"/>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spu.edu/About/Faculty/FBP/Chair_of_Administrative_and_Civil_Law/Quality_of_EP/Quality_of_EP_LEA.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FF4BA-4946-4C55-B2CA-1571593A9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3573</Words>
  <Characters>20371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Крижановська Зоя Євгенівна</cp:lastModifiedBy>
  <cp:revision>7</cp:revision>
  <cp:lastPrinted>2021-05-25T21:49:00Z</cp:lastPrinted>
  <dcterms:created xsi:type="dcterms:W3CDTF">2021-05-25T08:26:00Z</dcterms:created>
  <dcterms:modified xsi:type="dcterms:W3CDTF">2021-06-24T11:42:00Z</dcterms:modified>
</cp:coreProperties>
</file>